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7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635"/>
        <w:gridCol w:w="2840"/>
      </w:tblGrid>
      <w:tr w:rsidR="003A4623" w:rsidRPr="006A347A">
        <w:trPr>
          <w:trHeight w:val="1985"/>
        </w:trPr>
        <w:tc>
          <w:tcPr>
            <w:tcW w:w="5635" w:type="dxa"/>
            <w:vAlign w:val="center"/>
          </w:tcPr>
          <w:p w:rsidR="003A4623" w:rsidRPr="006A347A" w:rsidRDefault="00753839">
            <w:pPr>
              <w:spacing w:line="400" w:lineRule="exact"/>
              <w:ind w:left="2" w:rightChars="-121" w:right="-254" w:firstLine="2"/>
            </w:pPr>
            <w:r w:rsidRPr="006A347A">
              <w:rPr>
                <w:b/>
                <w:bCs/>
              </w:rPr>
              <w:t>报告版本号：</w:t>
            </w:r>
            <w:r w:rsidRPr="006A347A">
              <w:rPr>
                <w:bCs/>
              </w:rPr>
              <w:t>H1901A1</w:t>
            </w:r>
          </w:p>
        </w:tc>
        <w:tc>
          <w:tcPr>
            <w:tcW w:w="2840" w:type="dxa"/>
            <w:vAlign w:val="center"/>
          </w:tcPr>
          <w:p w:rsidR="003A4623" w:rsidRPr="006A347A" w:rsidRDefault="00753839">
            <w:pPr>
              <w:spacing w:line="400" w:lineRule="exact"/>
            </w:pPr>
            <w:r w:rsidRPr="006A347A">
              <w:rPr>
                <w:b/>
                <w:bCs/>
              </w:rPr>
              <w:t>报告编号：</w:t>
            </w:r>
            <w:r w:rsidRPr="006A347A">
              <w:rPr>
                <w:bCs/>
              </w:rPr>
              <w:t>Hxxxx01xxxxx</w:t>
            </w:r>
          </w:p>
        </w:tc>
      </w:tr>
    </w:tbl>
    <w:p w:rsidR="003A4623" w:rsidRPr="006A347A" w:rsidRDefault="00753839">
      <w:pPr>
        <w:spacing w:before="400"/>
        <w:jc w:val="center"/>
        <w:outlineLvl w:val="0"/>
        <w:rPr>
          <w:rFonts w:eastAsia="黑体"/>
          <w:sz w:val="84"/>
        </w:rPr>
      </w:pPr>
      <w:r w:rsidRPr="006A347A">
        <w:rPr>
          <w:rFonts w:eastAsia="黑体"/>
          <w:sz w:val="84"/>
        </w:rPr>
        <w:t>检</w:t>
      </w:r>
      <w:r w:rsidRPr="006A347A">
        <w:rPr>
          <w:rFonts w:eastAsia="黑体"/>
          <w:sz w:val="84"/>
        </w:rPr>
        <w:t xml:space="preserve"> </w:t>
      </w:r>
      <w:r w:rsidRPr="006A347A">
        <w:rPr>
          <w:rFonts w:eastAsia="黑体"/>
          <w:sz w:val="84"/>
        </w:rPr>
        <w:t>验</w:t>
      </w:r>
      <w:r w:rsidRPr="006A347A">
        <w:rPr>
          <w:rFonts w:eastAsia="黑体"/>
          <w:sz w:val="84"/>
        </w:rPr>
        <w:t xml:space="preserve"> </w:t>
      </w:r>
      <w:r w:rsidRPr="006A347A">
        <w:rPr>
          <w:rFonts w:eastAsia="黑体"/>
          <w:sz w:val="84"/>
        </w:rPr>
        <w:t>报</w:t>
      </w:r>
      <w:r w:rsidRPr="006A347A">
        <w:rPr>
          <w:rFonts w:eastAsia="黑体"/>
          <w:sz w:val="84"/>
        </w:rPr>
        <w:t xml:space="preserve"> </w:t>
      </w:r>
      <w:r w:rsidRPr="006A347A">
        <w:rPr>
          <w:rFonts w:eastAsia="黑体"/>
          <w:sz w:val="84"/>
        </w:rPr>
        <w:t>告</w:t>
      </w:r>
    </w:p>
    <w:p w:rsidR="003A4623" w:rsidRPr="006A347A" w:rsidRDefault="000A1645">
      <w:pPr>
        <w:spacing w:before="400"/>
        <w:jc w:val="center"/>
        <w:outlineLvl w:val="0"/>
        <w:rPr>
          <w:sz w:val="32"/>
        </w:rPr>
      </w:pPr>
      <w:r w:rsidRPr="006A347A">
        <w:rPr>
          <w:sz w:val="36"/>
          <w:szCs w:val="36"/>
        </w:rPr>
        <w:t>中置轴挂车列车其他要求</w:t>
      </w:r>
    </w:p>
    <w:p w:rsidR="003A4623" w:rsidRPr="006A347A" w:rsidRDefault="00753839">
      <w:pPr>
        <w:spacing w:before="400"/>
        <w:jc w:val="center"/>
        <w:outlineLvl w:val="0"/>
        <w:rPr>
          <w:sz w:val="32"/>
        </w:rPr>
      </w:pPr>
      <w:r w:rsidRPr="006A34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 wp14:anchorId="4FDC0AE2" wp14:editId="479A577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" name="任意多边形: 形状 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/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psCustomData="http://www.wps.cn/officeDocument/2013/wpsCustomData">
            <w:pict>
              <v:shape id="任意多边形: 形状 13" o:spid="_x0000_s1026" o:spt="100" style="position:absolute;left:0pt;margin-left:0pt;margin-top:0pt;height:50pt;width:50pt;visibility:hidden;z-index:251659264;mso-width-relative:page;mso-height-relative:page;" fillcolor="#FFFFFF" filled="t" stroked="t" coordsize="635000,635000" o:gfxdata="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fQkLNEAAAAFAQAADwAAAAAAAAABACAAAAAiAAAA&#10;ZHJzL2Rvd25yZXYueG1sUEsBAhQAFAAAAAgAh07iQLJYwThHAgAAfgQAAA4AAAAAAAAAAQAgAAAA&#10;IAEAAGRycy9lMm9Eb2MueG1sUEsFBgAAAAAGAAYAWQEAANkFAAAAAA==&#10;">
                <v:fill on="t" focussize="0,0"/>
                <v:stroke color="#000000" joinstyle="round"/>
                <v:imagedata o:title=""/>
                <o:lock v:ext="edit" selection="t" aspectratio="f"/>
              </v:shape>
            </w:pict>
          </mc:Fallback>
        </mc:AlternateContent>
      </w:r>
      <w:r w:rsidRPr="006A347A">
        <w:rPr>
          <w:noProof/>
          <w:highlight w:val="yellow"/>
        </w:rPr>
        <w:drawing>
          <wp:inline distT="0" distB="0" distL="0" distR="0" wp14:anchorId="071A687F" wp14:editId="1B2771B5">
            <wp:extent cx="1419225" cy="14192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7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6044"/>
      </w:tblGrid>
      <w:tr w:rsidR="003A4623" w:rsidRPr="006A347A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6A347A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6A347A">
              <w:rPr>
                <w:rFonts w:eastAsia="黑体"/>
                <w:sz w:val="32"/>
              </w:rPr>
              <w:t>样品名称</w:t>
            </w:r>
            <w:r w:rsidRPr="006A347A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vAlign w:val="center"/>
          </w:tcPr>
          <w:p w:rsidR="003A4623" w:rsidRPr="006A347A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  <w:tr w:rsidR="003A4623" w:rsidRPr="006A347A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6A347A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6A347A">
              <w:rPr>
                <w:rFonts w:eastAsia="黑体"/>
                <w:sz w:val="32"/>
              </w:rPr>
              <w:t>型号规格</w:t>
            </w:r>
            <w:r w:rsidRPr="006A347A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tcBorders>
              <w:top w:val="single" w:sz="6" w:space="0" w:color="auto"/>
            </w:tcBorders>
            <w:vAlign w:val="center"/>
          </w:tcPr>
          <w:p w:rsidR="003A4623" w:rsidRPr="006A347A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  <w:tr w:rsidR="003A4623" w:rsidRPr="006A347A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6A347A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6A347A">
              <w:rPr>
                <w:rFonts w:eastAsia="黑体"/>
                <w:sz w:val="32"/>
              </w:rPr>
              <w:t>委托单位</w:t>
            </w:r>
            <w:r w:rsidRPr="006A347A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A4623" w:rsidRPr="006A347A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  <w:tr w:rsidR="003A4623" w:rsidRPr="006A347A">
        <w:trPr>
          <w:trHeight w:val="800"/>
          <w:jc w:val="center"/>
        </w:trPr>
        <w:tc>
          <w:tcPr>
            <w:tcW w:w="1716" w:type="dxa"/>
            <w:vAlign w:val="center"/>
          </w:tcPr>
          <w:p w:rsidR="003A4623" w:rsidRPr="006A347A" w:rsidRDefault="00753839">
            <w:pPr>
              <w:spacing w:before="200" w:after="200"/>
              <w:jc w:val="center"/>
              <w:rPr>
                <w:rFonts w:eastAsia="黑体"/>
                <w:sz w:val="32"/>
              </w:rPr>
            </w:pPr>
            <w:r w:rsidRPr="006A347A">
              <w:rPr>
                <w:rFonts w:eastAsia="黑体"/>
                <w:sz w:val="32"/>
              </w:rPr>
              <w:t>检验类别</w:t>
            </w:r>
            <w:r w:rsidRPr="006A347A">
              <w:rPr>
                <w:rFonts w:eastAsia="黑体"/>
                <w:sz w:val="32"/>
              </w:rPr>
              <w:t>:</w:t>
            </w:r>
          </w:p>
        </w:tc>
        <w:tc>
          <w:tcPr>
            <w:tcW w:w="6044" w:type="dxa"/>
            <w:tcBorders>
              <w:bottom w:val="single" w:sz="4" w:space="0" w:color="auto"/>
            </w:tcBorders>
            <w:vAlign w:val="center"/>
          </w:tcPr>
          <w:p w:rsidR="003A4623" w:rsidRPr="006A347A" w:rsidRDefault="003A4623">
            <w:pPr>
              <w:pStyle w:val="1"/>
              <w:spacing w:before="0" w:line="240" w:lineRule="auto"/>
              <w:rPr>
                <w:spacing w:val="0"/>
              </w:rPr>
            </w:pPr>
          </w:p>
        </w:tc>
      </w:tr>
    </w:tbl>
    <w:p w:rsidR="003A4623" w:rsidRPr="006A347A" w:rsidRDefault="003A4623">
      <w:pPr>
        <w:jc w:val="center"/>
        <w:rPr>
          <w:rFonts w:eastAsia="黑体"/>
          <w:sz w:val="44"/>
        </w:rPr>
      </w:pPr>
    </w:p>
    <w:p w:rsidR="003A4623" w:rsidRPr="006A347A" w:rsidRDefault="003A4623">
      <w:pPr>
        <w:jc w:val="center"/>
        <w:rPr>
          <w:rFonts w:eastAsia="黑体"/>
          <w:sz w:val="44"/>
        </w:rPr>
      </w:pPr>
    </w:p>
    <w:p w:rsidR="003A4623" w:rsidRPr="006A347A" w:rsidRDefault="003A4623">
      <w:pPr>
        <w:jc w:val="center"/>
        <w:rPr>
          <w:rFonts w:eastAsia="黑体"/>
          <w:sz w:val="44"/>
        </w:rPr>
      </w:pPr>
    </w:p>
    <w:p w:rsidR="003A4623" w:rsidRPr="006A347A" w:rsidRDefault="00753839">
      <w:pPr>
        <w:jc w:val="center"/>
        <w:rPr>
          <w:rFonts w:eastAsia="黑体"/>
          <w:sz w:val="44"/>
        </w:rPr>
        <w:sectPr w:rsidR="003A4623" w:rsidRPr="006A347A">
          <w:headerReference w:type="default" r:id="rId10"/>
          <w:pgSz w:w="11906" w:h="16838"/>
          <w:pgMar w:top="1440" w:right="1797" w:bottom="1440" w:left="1797" w:header="1021" w:footer="907" w:gutter="0"/>
          <w:cols w:space="425"/>
          <w:titlePg/>
          <w:docGrid w:linePitch="326"/>
        </w:sectPr>
      </w:pPr>
      <w:proofErr w:type="spellStart"/>
      <w:r w:rsidRPr="006A347A">
        <w:rPr>
          <w:rFonts w:eastAsia="黑体"/>
          <w:sz w:val="44"/>
        </w:rPr>
        <w:t>xxxx</w:t>
      </w:r>
      <w:proofErr w:type="spellEnd"/>
    </w:p>
    <w:p w:rsidR="003A4623" w:rsidRPr="006A347A" w:rsidRDefault="003A4623">
      <w:pPr>
        <w:jc w:val="center"/>
      </w:pPr>
    </w:p>
    <w:p w:rsidR="003A4623" w:rsidRPr="006A347A" w:rsidRDefault="00753839">
      <w:pPr>
        <w:jc w:val="center"/>
        <w:rPr>
          <w:rFonts w:eastAsia="楷体_GB2312"/>
          <w:b/>
          <w:sz w:val="44"/>
        </w:rPr>
      </w:pPr>
      <w:r w:rsidRPr="006A347A">
        <w:rPr>
          <w:rFonts w:eastAsia="楷体_GB2312"/>
          <w:b/>
          <w:sz w:val="44"/>
        </w:rPr>
        <w:t>说</w:t>
      </w:r>
      <w:r w:rsidRPr="006A347A">
        <w:rPr>
          <w:rFonts w:eastAsia="楷体_GB2312"/>
          <w:b/>
          <w:sz w:val="44"/>
        </w:rPr>
        <w:t xml:space="preserve">  </w:t>
      </w:r>
      <w:r w:rsidRPr="006A347A">
        <w:rPr>
          <w:rFonts w:eastAsia="楷体_GB2312"/>
          <w:b/>
          <w:sz w:val="44"/>
        </w:rPr>
        <w:t>明</w:t>
      </w:r>
    </w:p>
    <w:p w:rsidR="003A4623" w:rsidRPr="006A347A" w:rsidRDefault="003A4623"/>
    <w:p w:rsidR="003A4623" w:rsidRPr="006A347A" w:rsidRDefault="003A4623"/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1</w:t>
      </w:r>
      <w:r w:rsidRPr="006A347A">
        <w:rPr>
          <w:sz w:val="28"/>
        </w:rPr>
        <w:t>、本报告用于道路运输车辆达标车型技术审查。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2</w:t>
      </w:r>
      <w:r w:rsidRPr="006A347A">
        <w:rPr>
          <w:sz w:val="28"/>
        </w:rPr>
        <w:t>、本检验单位对出具的检验结果负责。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3</w:t>
      </w:r>
      <w:r w:rsidRPr="006A347A">
        <w:rPr>
          <w:sz w:val="28"/>
        </w:rPr>
        <w:t>、检验报告必须有检验单位、计量检定和实验室认可印章及检验单位骑缝章，否则无效。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4</w:t>
      </w:r>
      <w:r w:rsidRPr="006A347A">
        <w:rPr>
          <w:sz w:val="28"/>
        </w:rPr>
        <w:t>、检验报告无主检、审核、批准人签字无效。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5</w:t>
      </w:r>
      <w:r w:rsidRPr="006A347A">
        <w:rPr>
          <w:sz w:val="28"/>
        </w:rPr>
        <w:t>、检验报告涂改无效。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6</w:t>
      </w:r>
      <w:r w:rsidRPr="006A347A">
        <w:rPr>
          <w:sz w:val="28"/>
        </w:rPr>
        <w:t>、检验报告部分复制无效，检验报告复制未加盖检验单位印章及骑缝章无效。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7</w:t>
      </w:r>
      <w:r w:rsidRPr="006A347A">
        <w:rPr>
          <w:sz w:val="28"/>
        </w:rPr>
        <w:t>、对检验报告若有异议，应在收到检验报告之日起</w:t>
      </w:r>
      <w:r w:rsidRPr="006A347A">
        <w:rPr>
          <w:sz w:val="28"/>
        </w:rPr>
        <w:t>10</w:t>
      </w:r>
      <w:r w:rsidRPr="006A347A">
        <w:rPr>
          <w:sz w:val="28"/>
        </w:rPr>
        <w:t>日内向检验单位提出，逾期不予受理。</w:t>
      </w:r>
    </w:p>
    <w:p w:rsidR="003A4623" w:rsidRPr="006A347A" w:rsidRDefault="00753839">
      <w:pPr>
        <w:spacing w:line="500" w:lineRule="exact"/>
        <w:ind w:firstLine="720"/>
        <w:rPr>
          <w:sz w:val="28"/>
        </w:rPr>
      </w:pPr>
      <w:r w:rsidRPr="006A347A">
        <w:rPr>
          <w:sz w:val="28"/>
        </w:rPr>
        <w:t>8</w:t>
      </w:r>
      <w:r w:rsidRPr="006A347A">
        <w:rPr>
          <w:sz w:val="28"/>
        </w:rPr>
        <w:t>、检验仅对样品负责。</w:t>
      </w:r>
    </w:p>
    <w:p w:rsidR="003A4623" w:rsidRPr="006A347A" w:rsidRDefault="003A4623"/>
    <w:tbl>
      <w:tblPr>
        <w:tblW w:w="8444" w:type="dxa"/>
        <w:jc w:val="center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4"/>
      </w:tblGrid>
      <w:tr w:rsidR="003A4623" w:rsidRPr="006A347A">
        <w:trPr>
          <w:trHeight w:val="247"/>
          <w:jc w:val="center"/>
        </w:trPr>
        <w:tc>
          <w:tcPr>
            <w:tcW w:w="8444" w:type="dxa"/>
          </w:tcPr>
          <w:p w:rsidR="003A4623" w:rsidRPr="006A347A" w:rsidRDefault="003A4623"/>
        </w:tc>
      </w:tr>
    </w:tbl>
    <w:p w:rsidR="003A4623" w:rsidRPr="006A347A" w:rsidRDefault="003A4623">
      <w:pPr>
        <w:jc w:val="center"/>
        <w:rPr>
          <w:rFonts w:eastAsia="黑体"/>
          <w:sz w:val="30"/>
        </w:rPr>
      </w:pP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检测机构名称：</w:t>
      </w: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地址：</w:t>
      </w: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电话：</w:t>
      </w: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传真：</w:t>
      </w: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邮政编码：</w:t>
      </w:r>
    </w:p>
    <w:tbl>
      <w:tblPr>
        <w:tblW w:w="8624" w:type="dxa"/>
        <w:jc w:val="center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4"/>
      </w:tblGrid>
      <w:tr w:rsidR="003A4623" w:rsidRPr="006A347A">
        <w:trPr>
          <w:trHeight w:val="247"/>
          <w:jc w:val="center"/>
        </w:trPr>
        <w:tc>
          <w:tcPr>
            <w:tcW w:w="8624" w:type="dxa"/>
          </w:tcPr>
          <w:p w:rsidR="003A4623" w:rsidRPr="006A347A" w:rsidRDefault="003A4623"/>
        </w:tc>
      </w:tr>
    </w:tbl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委托单位：</w:t>
      </w: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地址：</w:t>
      </w:r>
    </w:p>
    <w:p w:rsidR="003A4623" w:rsidRPr="006A347A" w:rsidRDefault="00753839">
      <w:pPr>
        <w:spacing w:line="500" w:lineRule="atLeast"/>
      </w:pPr>
      <w:r w:rsidRPr="006A347A">
        <w:rPr>
          <w:sz w:val="30"/>
        </w:rPr>
        <w:t>电话：</w:t>
      </w:r>
    </w:p>
    <w:p w:rsidR="003A4623" w:rsidRPr="006A347A" w:rsidRDefault="00753839">
      <w:pPr>
        <w:spacing w:line="500" w:lineRule="atLeast"/>
      </w:pPr>
      <w:r w:rsidRPr="006A347A">
        <w:rPr>
          <w:sz w:val="30"/>
        </w:rPr>
        <w:t>传真：</w:t>
      </w:r>
    </w:p>
    <w:p w:rsidR="003A4623" w:rsidRPr="006A347A" w:rsidRDefault="00753839">
      <w:pPr>
        <w:spacing w:line="500" w:lineRule="atLeast"/>
        <w:rPr>
          <w:sz w:val="30"/>
        </w:rPr>
      </w:pPr>
      <w:r w:rsidRPr="006A347A">
        <w:rPr>
          <w:sz w:val="30"/>
        </w:rPr>
        <w:t>邮政编码：</w:t>
      </w:r>
    </w:p>
    <w:p w:rsidR="003A4623" w:rsidRPr="006A347A" w:rsidRDefault="003A4623">
      <w:pPr>
        <w:rPr>
          <w:rFonts w:eastAsia="黑体"/>
          <w:sz w:val="28"/>
        </w:rPr>
      </w:pPr>
    </w:p>
    <w:p w:rsidR="003A4623" w:rsidRPr="006A347A" w:rsidRDefault="00753839">
      <w:pPr>
        <w:rPr>
          <w:rFonts w:eastAsia="楷体_GB2312"/>
          <w:b/>
        </w:rPr>
      </w:pPr>
      <w:r w:rsidRPr="006A347A">
        <w:rPr>
          <w:rFonts w:eastAsia="黑体"/>
        </w:rPr>
        <w:t xml:space="preserve">        </w:t>
      </w:r>
    </w:p>
    <w:p w:rsidR="003A4623" w:rsidRPr="006A347A" w:rsidRDefault="003A4623">
      <w:pPr>
        <w:jc w:val="center"/>
        <w:rPr>
          <w:rFonts w:eastAsia="黑体"/>
        </w:rPr>
        <w:sectPr w:rsidR="003A4623" w:rsidRPr="006A347A">
          <w:pgSz w:w="11906" w:h="16838"/>
          <w:pgMar w:top="1440" w:right="1797" w:bottom="1440" w:left="1797" w:header="1021" w:footer="907" w:gutter="0"/>
          <w:cols w:space="425"/>
          <w:titlePg/>
          <w:docGrid w:linePitch="326"/>
        </w:sectPr>
      </w:pPr>
    </w:p>
    <w:p w:rsidR="003A4623" w:rsidRPr="006A347A" w:rsidRDefault="00753839">
      <w:pPr>
        <w:pStyle w:val="ad"/>
        <w:ind w:firstLineChars="295" w:firstLine="708"/>
        <w:jc w:val="both"/>
        <w:rPr>
          <w:sz w:val="24"/>
          <w:szCs w:val="24"/>
        </w:rPr>
      </w:pPr>
      <w:r w:rsidRPr="006A347A">
        <w:rPr>
          <w:sz w:val="24"/>
          <w:szCs w:val="24"/>
        </w:rPr>
        <w:lastRenderedPageBreak/>
        <w:t>检验结论</w:t>
      </w:r>
    </w:p>
    <w:tbl>
      <w:tblPr>
        <w:tblpPr w:leftFromText="180" w:rightFromText="180" w:vertAnchor="page" w:horzAnchor="margin" w:tblpY="2581"/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0"/>
        <w:gridCol w:w="3600"/>
        <w:gridCol w:w="1080"/>
        <w:gridCol w:w="3240"/>
      </w:tblGrid>
      <w:tr w:rsidR="003A4623" w:rsidRPr="006A347A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样品名称</w:t>
            </w:r>
          </w:p>
        </w:tc>
        <w:tc>
          <w:tcPr>
            <w:tcW w:w="360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商</w:t>
            </w:r>
            <w:r w:rsidRPr="006A347A">
              <w:rPr>
                <w:szCs w:val="21"/>
              </w:rPr>
              <w:t xml:space="preserve">    </w:t>
            </w:r>
            <w:r w:rsidRPr="006A347A">
              <w:rPr>
                <w:szCs w:val="21"/>
              </w:rPr>
              <w:t>标</w:t>
            </w:r>
          </w:p>
        </w:tc>
        <w:tc>
          <w:tcPr>
            <w:tcW w:w="324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6A347A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型号规格</w:t>
            </w:r>
            <w:r w:rsidRPr="006A347A">
              <w:rPr>
                <w:szCs w:val="21"/>
              </w:rPr>
              <w:t xml:space="preserve"> </w:t>
            </w:r>
          </w:p>
        </w:tc>
        <w:tc>
          <w:tcPr>
            <w:tcW w:w="360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检验类别</w:t>
            </w:r>
          </w:p>
        </w:tc>
        <w:tc>
          <w:tcPr>
            <w:tcW w:w="3240" w:type="dxa"/>
            <w:vAlign w:val="center"/>
          </w:tcPr>
          <w:p w:rsidR="003A4623" w:rsidRPr="006A347A" w:rsidRDefault="00753839">
            <w:pPr>
              <w:spacing w:line="360" w:lineRule="exac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委托检验</w:t>
            </w:r>
          </w:p>
        </w:tc>
      </w:tr>
      <w:tr w:rsidR="003A4623" w:rsidRPr="006A347A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受检单位</w:t>
            </w:r>
          </w:p>
        </w:tc>
        <w:tc>
          <w:tcPr>
            <w:tcW w:w="360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生产单位</w:t>
            </w:r>
          </w:p>
        </w:tc>
        <w:tc>
          <w:tcPr>
            <w:tcW w:w="324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6A347A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送</w:t>
            </w:r>
            <w:r w:rsidRPr="006A347A">
              <w:rPr>
                <w:szCs w:val="21"/>
              </w:rPr>
              <w:t xml:space="preserve"> </w:t>
            </w:r>
            <w:r w:rsidRPr="006A347A">
              <w:rPr>
                <w:szCs w:val="21"/>
              </w:rPr>
              <w:t>样</w:t>
            </w:r>
            <w:r w:rsidRPr="006A347A">
              <w:rPr>
                <w:szCs w:val="21"/>
              </w:rPr>
              <w:t xml:space="preserve"> </w:t>
            </w:r>
            <w:r w:rsidRPr="006A347A">
              <w:rPr>
                <w:szCs w:val="21"/>
              </w:rPr>
              <w:t>者</w:t>
            </w:r>
          </w:p>
        </w:tc>
        <w:tc>
          <w:tcPr>
            <w:tcW w:w="360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送样日期</w:t>
            </w:r>
          </w:p>
        </w:tc>
        <w:tc>
          <w:tcPr>
            <w:tcW w:w="324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6A347A">
        <w:trPr>
          <w:cantSplit/>
          <w:trHeight w:val="885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样品数量</w:t>
            </w:r>
          </w:p>
        </w:tc>
        <w:tc>
          <w:tcPr>
            <w:tcW w:w="3600" w:type="dxa"/>
            <w:vAlign w:val="center"/>
          </w:tcPr>
          <w:p w:rsidR="003A4623" w:rsidRPr="006A347A" w:rsidRDefault="003A4623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A4623" w:rsidRPr="006A347A" w:rsidRDefault="00753839">
            <w:pPr>
              <w:spacing w:line="240" w:lineRule="atLeast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生产日期</w:t>
            </w:r>
          </w:p>
        </w:tc>
        <w:tc>
          <w:tcPr>
            <w:tcW w:w="3240" w:type="dxa"/>
            <w:vAlign w:val="center"/>
          </w:tcPr>
          <w:p w:rsidR="003A4623" w:rsidRPr="006A347A" w:rsidRDefault="003A4623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:rsidR="003A4623" w:rsidRPr="006A347A">
        <w:trPr>
          <w:trHeight w:val="1020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before="120" w:line="300" w:lineRule="auto"/>
              <w:jc w:val="center"/>
              <w:rPr>
                <w:szCs w:val="21"/>
                <w:u w:val="single"/>
              </w:rPr>
            </w:pPr>
            <w:r w:rsidRPr="006A347A">
              <w:rPr>
                <w:szCs w:val="21"/>
              </w:rPr>
              <w:t>检验依据</w:t>
            </w:r>
          </w:p>
        </w:tc>
        <w:tc>
          <w:tcPr>
            <w:tcW w:w="3600" w:type="dxa"/>
            <w:vAlign w:val="center"/>
          </w:tcPr>
          <w:p w:rsidR="000A1645" w:rsidRPr="006A347A" w:rsidRDefault="000A1645" w:rsidP="000A1645">
            <w:pPr>
              <w:rPr>
                <w:szCs w:val="21"/>
              </w:rPr>
            </w:pPr>
            <w:r w:rsidRPr="006A347A">
              <w:rPr>
                <w:szCs w:val="21"/>
              </w:rPr>
              <w:t xml:space="preserve">JT/T 1178.2-2019 </w:t>
            </w:r>
            <w:r w:rsidRPr="006A347A">
              <w:rPr>
                <w:szCs w:val="21"/>
              </w:rPr>
              <w:t>《营运货车安全技术条件</w:t>
            </w:r>
            <w:r w:rsidRPr="006A347A">
              <w:rPr>
                <w:szCs w:val="21"/>
              </w:rPr>
              <w:t xml:space="preserve"> </w:t>
            </w:r>
            <w:r w:rsidRPr="006A347A">
              <w:rPr>
                <w:szCs w:val="21"/>
              </w:rPr>
              <w:t>第</w:t>
            </w:r>
            <w:r w:rsidRPr="006A347A">
              <w:rPr>
                <w:szCs w:val="21"/>
              </w:rPr>
              <w:t>2</w:t>
            </w:r>
            <w:r w:rsidRPr="006A347A">
              <w:rPr>
                <w:szCs w:val="21"/>
              </w:rPr>
              <w:t>部分：牵引车辆与挂车》</w:t>
            </w:r>
          </w:p>
          <w:p w:rsidR="003A4623" w:rsidRPr="006A347A" w:rsidRDefault="000A1645" w:rsidP="000A1645">
            <w:pPr>
              <w:rPr>
                <w:szCs w:val="21"/>
              </w:rPr>
            </w:pPr>
            <w:r w:rsidRPr="006A347A">
              <w:rPr>
                <w:szCs w:val="21"/>
              </w:rPr>
              <w:t>GB 1589-2016</w:t>
            </w:r>
            <w:r w:rsidRPr="006A347A">
              <w:rPr>
                <w:szCs w:val="21"/>
              </w:rPr>
              <w:t>《汽车、挂车及汽车列车外廓尺寸、轴荷及质量限值》</w:t>
            </w:r>
          </w:p>
        </w:tc>
        <w:tc>
          <w:tcPr>
            <w:tcW w:w="1080" w:type="dxa"/>
            <w:vAlign w:val="center"/>
          </w:tcPr>
          <w:p w:rsidR="003A4623" w:rsidRPr="006A347A" w:rsidRDefault="00753839">
            <w:pPr>
              <w:spacing w:before="120" w:line="300" w:lineRule="auto"/>
              <w:jc w:val="center"/>
              <w:rPr>
                <w:szCs w:val="21"/>
                <w:u w:val="single"/>
              </w:rPr>
            </w:pPr>
            <w:r w:rsidRPr="006A347A">
              <w:rPr>
                <w:szCs w:val="21"/>
              </w:rPr>
              <w:t>检验项目</w:t>
            </w:r>
          </w:p>
        </w:tc>
        <w:tc>
          <w:tcPr>
            <w:tcW w:w="3240" w:type="dxa"/>
            <w:vAlign w:val="center"/>
          </w:tcPr>
          <w:p w:rsidR="003A4623" w:rsidRPr="006A347A" w:rsidRDefault="000A1645" w:rsidP="007D28F6">
            <w:pPr>
              <w:tabs>
                <w:tab w:val="left" w:pos="360"/>
                <w:tab w:val="left" w:pos="780"/>
              </w:tabs>
              <w:adjustRightInd w:val="0"/>
              <w:spacing w:before="120"/>
              <w:jc w:val="center"/>
              <w:textAlignment w:val="baseline"/>
              <w:rPr>
                <w:szCs w:val="21"/>
              </w:rPr>
            </w:pPr>
            <w:r w:rsidRPr="006A347A">
              <w:rPr>
                <w:szCs w:val="21"/>
              </w:rPr>
              <w:t>JT/T 1178.2-2019</w:t>
            </w:r>
            <w:r w:rsidRPr="006A347A">
              <w:rPr>
                <w:szCs w:val="21"/>
              </w:rPr>
              <w:t>中</w:t>
            </w:r>
            <w:r w:rsidRPr="006A347A">
              <w:rPr>
                <w:szCs w:val="21"/>
              </w:rPr>
              <w:t>7.2.6</w:t>
            </w:r>
          </w:p>
        </w:tc>
      </w:tr>
      <w:tr w:rsidR="003A4623" w:rsidRPr="006A347A">
        <w:trPr>
          <w:trHeight w:val="1952"/>
        </w:trPr>
        <w:tc>
          <w:tcPr>
            <w:tcW w:w="1200" w:type="dxa"/>
            <w:vMerge w:val="restart"/>
            <w:vAlign w:val="center"/>
          </w:tcPr>
          <w:p w:rsidR="003A4623" w:rsidRPr="006A347A" w:rsidRDefault="00753839">
            <w:pPr>
              <w:spacing w:before="120" w:line="300" w:lineRule="auto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检</w:t>
            </w:r>
          </w:p>
          <w:p w:rsidR="003A4623" w:rsidRPr="006A347A" w:rsidRDefault="00753839">
            <w:pPr>
              <w:spacing w:before="120" w:line="300" w:lineRule="auto"/>
              <w:jc w:val="center"/>
              <w:rPr>
                <w:szCs w:val="21"/>
              </w:rPr>
            </w:pPr>
            <w:proofErr w:type="gramStart"/>
            <w:r w:rsidRPr="006A347A">
              <w:rPr>
                <w:szCs w:val="21"/>
              </w:rPr>
              <w:t>验</w:t>
            </w:r>
            <w:proofErr w:type="gramEnd"/>
          </w:p>
          <w:p w:rsidR="003A4623" w:rsidRPr="006A347A" w:rsidRDefault="00753839">
            <w:pPr>
              <w:spacing w:before="120" w:line="300" w:lineRule="auto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结</w:t>
            </w:r>
          </w:p>
          <w:p w:rsidR="003A4623" w:rsidRPr="006A347A" w:rsidRDefault="00753839">
            <w:pPr>
              <w:spacing w:before="120" w:line="300" w:lineRule="auto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论</w:t>
            </w:r>
          </w:p>
        </w:tc>
        <w:tc>
          <w:tcPr>
            <w:tcW w:w="7920" w:type="dxa"/>
            <w:gridSpan w:val="3"/>
            <w:tcBorders>
              <w:bottom w:val="nil"/>
            </w:tcBorders>
          </w:tcPr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6A347A" w:rsidRDefault="00753839">
            <w:pPr>
              <w:pStyle w:val="af1"/>
              <w:numPr>
                <w:ilvl w:val="2"/>
                <w:numId w:val="0"/>
              </w:numPr>
              <w:spacing w:line="360" w:lineRule="auto"/>
              <w:jc w:val="both"/>
              <w:rPr>
                <w:rFonts w:ascii="Times New Roman" w:cs="Times New Roman"/>
              </w:rPr>
            </w:pPr>
            <w:r w:rsidRPr="006A347A">
              <w:rPr>
                <w:rFonts w:ascii="Times New Roman" w:cs="Times New Roman"/>
                <w:color w:val="FF0000"/>
              </w:rPr>
              <w:t xml:space="preserve">     </w:t>
            </w:r>
            <w:r w:rsidRPr="006A347A">
              <w:rPr>
                <w:rFonts w:ascii="Times New Roman" w:cs="Times New Roman"/>
              </w:rPr>
              <w:t>经检验，样车所检项目符合</w:t>
            </w:r>
            <w:r w:rsidR="007D28F6" w:rsidRPr="006A347A">
              <w:rPr>
                <w:rFonts w:ascii="Times New Roman" w:cs="Times New Roman"/>
              </w:rPr>
              <w:t xml:space="preserve"> </w:t>
            </w:r>
            <w:r w:rsidR="00237A7B" w:rsidRPr="006A347A">
              <w:rPr>
                <w:rFonts w:ascii="Times New Roman" w:cs="Times New Roman"/>
              </w:rPr>
              <w:t xml:space="preserve"> JT/T 1178.2-2019 </w:t>
            </w:r>
            <w:r w:rsidR="00237A7B" w:rsidRPr="006A347A">
              <w:rPr>
                <w:rFonts w:ascii="Times New Roman" w:cs="Times New Roman"/>
              </w:rPr>
              <w:t>《营运货车安全技术条件</w:t>
            </w:r>
            <w:r w:rsidR="00237A7B" w:rsidRPr="006A347A">
              <w:rPr>
                <w:rFonts w:ascii="Times New Roman" w:cs="Times New Roman"/>
              </w:rPr>
              <w:t xml:space="preserve"> </w:t>
            </w:r>
            <w:r w:rsidR="00237A7B" w:rsidRPr="006A347A">
              <w:rPr>
                <w:rFonts w:ascii="Times New Roman" w:cs="Times New Roman"/>
              </w:rPr>
              <w:t>第</w:t>
            </w:r>
            <w:r w:rsidR="00237A7B" w:rsidRPr="006A347A">
              <w:rPr>
                <w:rFonts w:ascii="Times New Roman" w:cs="Times New Roman"/>
              </w:rPr>
              <w:t>2</w:t>
            </w:r>
            <w:r w:rsidR="00237A7B" w:rsidRPr="006A347A">
              <w:rPr>
                <w:rFonts w:ascii="Times New Roman" w:cs="Times New Roman"/>
              </w:rPr>
              <w:t>部分：牵引车辆与挂车》</w:t>
            </w:r>
            <w:r w:rsidR="007D28F6" w:rsidRPr="006A347A">
              <w:rPr>
                <w:rFonts w:ascii="Times New Roman" w:cs="Times New Roman"/>
              </w:rPr>
              <w:t>中</w:t>
            </w:r>
            <w:r w:rsidR="00237A7B" w:rsidRPr="006A347A">
              <w:rPr>
                <w:rFonts w:ascii="Times New Roman" w:cs="Times New Roman"/>
              </w:rPr>
              <w:t>7.2.6</w:t>
            </w:r>
            <w:r w:rsidR="007D28F6" w:rsidRPr="006A347A">
              <w:rPr>
                <w:rFonts w:ascii="Times New Roman" w:cs="Times New Roman"/>
              </w:rPr>
              <w:t>的规定。</w:t>
            </w:r>
          </w:p>
          <w:p w:rsidR="003A4623" w:rsidRPr="006A347A" w:rsidRDefault="00753839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  <w:r w:rsidRPr="006A347A">
              <w:rPr>
                <w:rFonts w:ascii="Times New Roman" w:cs="Times New Roman"/>
              </w:rPr>
              <w:t xml:space="preserve"> </w:t>
            </w:r>
          </w:p>
          <w:p w:rsidR="003A4623" w:rsidRPr="006A347A" w:rsidRDefault="00753839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  <w:r w:rsidRPr="006A347A">
              <w:rPr>
                <w:rFonts w:ascii="Times New Roman" w:cs="Times New Roman"/>
              </w:rPr>
              <w:t xml:space="preserve">                                                   </w:t>
            </w:r>
          </w:p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  <w:p w:rsidR="003A4623" w:rsidRPr="006A347A" w:rsidRDefault="003A4623">
            <w:pPr>
              <w:pStyle w:val="af1"/>
              <w:numPr>
                <w:ilvl w:val="2"/>
                <w:numId w:val="0"/>
              </w:numPr>
              <w:jc w:val="both"/>
              <w:rPr>
                <w:rFonts w:ascii="Times New Roman" w:cs="Times New Roman"/>
              </w:rPr>
            </w:pPr>
          </w:p>
        </w:tc>
      </w:tr>
      <w:tr w:rsidR="003A4623" w:rsidRPr="006A347A">
        <w:trPr>
          <w:trHeight w:val="450"/>
        </w:trPr>
        <w:tc>
          <w:tcPr>
            <w:tcW w:w="1200" w:type="dxa"/>
            <w:vMerge/>
            <w:vAlign w:val="center"/>
          </w:tcPr>
          <w:p w:rsidR="003A4623" w:rsidRPr="006A347A" w:rsidRDefault="003A4623">
            <w:pPr>
              <w:spacing w:before="120" w:line="300" w:lineRule="auto"/>
              <w:jc w:val="center"/>
              <w:rPr>
                <w:szCs w:val="21"/>
              </w:rPr>
            </w:pPr>
          </w:p>
        </w:tc>
        <w:tc>
          <w:tcPr>
            <w:tcW w:w="792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3A4623" w:rsidRPr="006A347A" w:rsidRDefault="00753839">
            <w:pPr>
              <w:spacing w:before="120" w:line="360" w:lineRule="auto"/>
              <w:rPr>
                <w:szCs w:val="21"/>
              </w:rPr>
            </w:pPr>
            <w:r w:rsidRPr="006A347A">
              <w:rPr>
                <w:szCs w:val="21"/>
              </w:rPr>
              <w:t xml:space="preserve">                                      </w:t>
            </w:r>
            <w:r w:rsidRPr="006A347A">
              <w:rPr>
                <w:szCs w:val="21"/>
              </w:rPr>
              <w:t>签发日期：</w:t>
            </w:r>
            <w:r w:rsidRPr="006A347A">
              <w:rPr>
                <w:szCs w:val="21"/>
              </w:rPr>
              <w:t xml:space="preserve">      </w:t>
            </w:r>
            <w:r w:rsidRPr="006A347A">
              <w:rPr>
                <w:szCs w:val="21"/>
              </w:rPr>
              <w:t>年</w:t>
            </w:r>
            <w:r w:rsidRPr="006A347A">
              <w:rPr>
                <w:szCs w:val="21"/>
              </w:rPr>
              <w:t xml:space="preserve">     </w:t>
            </w:r>
            <w:r w:rsidRPr="006A347A">
              <w:rPr>
                <w:szCs w:val="21"/>
              </w:rPr>
              <w:t>月</w:t>
            </w:r>
            <w:r w:rsidRPr="006A347A">
              <w:rPr>
                <w:szCs w:val="21"/>
              </w:rPr>
              <w:t xml:space="preserve">    </w:t>
            </w:r>
            <w:r w:rsidRPr="006A347A">
              <w:rPr>
                <w:szCs w:val="21"/>
              </w:rPr>
              <w:t>日</w:t>
            </w:r>
          </w:p>
        </w:tc>
      </w:tr>
      <w:tr w:rsidR="003A4623" w:rsidRPr="006A347A">
        <w:trPr>
          <w:trHeight w:val="90"/>
        </w:trPr>
        <w:tc>
          <w:tcPr>
            <w:tcW w:w="1200" w:type="dxa"/>
            <w:vMerge/>
            <w:vAlign w:val="center"/>
          </w:tcPr>
          <w:p w:rsidR="003A4623" w:rsidRPr="006A347A" w:rsidRDefault="003A4623">
            <w:pPr>
              <w:spacing w:before="120" w:line="300" w:lineRule="auto"/>
              <w:jc w:val="center"/>
              <w:rPr>
                <w:szCs w:val="21"/>
              </w:rPr>
            </w:pPr>
          </w:p>
        </w:tc>
        <w:tc>
          <w:tcPr>
            <w:tcW w:w="7920" w:type="dxa"/>
            <w:gridSpan w:val="3"/>
            <w:tcBorders>
              <w:top w:val="nil"/>
            </w:tcBorders>
          </w:tcPr>
          <w:p w:rsidR="003A4623" w:rsidRPr="006A347A" w:rsidRDefault="00753839">
            <w:pPr>
              <w:spacing w:before="120" w:line="300" w:lineRule="auto"/>
              <w:ind w:firstLine="4095"/>
              <w:rPr>
                <w:szCs w:val="21"/>
              </w:rPr>
            </w:pPr>
            <w:r w:rsidRPr="006A347A">
              <w:rPr>
                <w:szCs w:val="21"/>
              </w:rPr>
              <w:t xml:space="preserve">                                            </w:t>
            </w:r>
          </w:p>
        </w:tc>
      </w:tr>
      <w:tr w:rsidR="003A4623" w:rsidRPr="006A347A">
        <w:trPr>
          <w:trHeight w:val="250"/>
        </w:trPr>
        <w:tc>
          <w:tcPr>
            <w:tcW w:w="1200" w:type="dxa"/>
            <w:vAlign w:val="center"/>
          </w:tcPr>
          <w:p w:rsidR="003A4623" w:rsidRPr="006A347A" w:rsidRDefault="00753839">
            <w:pPr>
              <w:spacing w:before="240" w:after="120" w:line="300" w:lineRule="auto"/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备注</w:t>
            </w:r>
          </w:p>
        </w:tc>
        <w:tc>
          <w:tcPr>
            <w:tcW w:w="7920" w:type="dxa"/>
            <w:gridSpan w:val="3"/>
            <w:vAlign w:val="center"/>
          </w:tcPr>
          <w:p w:rsidR="003A4623" w:rsidRPr="006A347A" w:rsidRDefault="003A4623">
            <w:pPr>
              <w:pStyle w:val="p0"/>
              <w:spacing w:beforeLines="50" w:before="120"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3A4623" w:rsidRPr="006A347A" w:rsidRDefault="003A4623">
      <w:pPr>
        <w:jc w:val="center"/>
        <w:rPr>
          <w:szCs w:val="21"/>
          <w:u w:val="single"/>
        </w:rPr>
      </w:pPr>
    </w:p>
    <w:tbl>
      <w:tblPr>
        <w:tblW w:w="918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225"/>
        <w:gridCol w:w="3118"/>
        <w:gridCol w:w="2837"/>
      </w:tblGrid>
      <w:tr w:rsidR="003A4623" w:rsidRPr="006A347A">
        <w:trPr>
          <w:trHeight w:val="826"/>
        </w:trPr>
        <w:tc>
          <w:tcPr>
            <w:tcW w:w="3225" w:type="dxa"/>
          </w:tcPr>
          <w:p w:rsidR="003A4623" w:rsidRPr="006A347A" w:rsidRDefault="00753839">
            <w:pPr>
              <w:spacing w:before="120" w:line="480" w:lineRule="exact"/>
              <w:rPr>
                <w:szCs w:val="21"/>
              </w:rPr>
            </w:pPr>
            <w:r w:rsidRPr="006A347A">
              <w:rPr>
                <w:szCs w:val="21"/>
              </w:rPr>
              <w:t>批准：</w:t>
            </w:r>
          </w:p>
        </w:tc>
        <w:tc>
          <w:tcPr>
            <w:tcW w:w="3118" w:type="dxa"/>
          </w:tcPr>
          <w:p w:rsidR="003A4623" w:rsidRPr="006A347A" w:rsidRDefault="00753839">
            <w:pPr>
              <w:spacing w:before="120" w:line="480" w:lineRule="exact"/>
              <w:rPr>
                <w:szCs w:val="21"/>
              </w:rPr>
            </w:pPr>
            <w:r w:rsidRPr="006A347A">
              <w:rPr>
                <w:szCs w:val="21"/>
              </w:rPr>
              <w:t>审核：</w:t>
            </w:r>
          </w:p>
        </w:tc>
        <w:tc>
          <w:tcPr>
            <w:tcW w:w="2837" w:type="dxa"/>
          </w:tcPr>
          <w:p w:rsidR="003A4623" w:rsidRPr="006A347A" w:rsidRDefault="00753839">
            <w:pPr>
              <w:spacing w:before="120" w:line="480" w:lineRule="exact"/>
              <w:rPr>
                <w:szCs w:val="21"/>
              </w:rPr>
            </w:pPr>
            <w:r w:rsidRPr="006A347A">
              <w:rPr>
                <w:szCs w:val="21"/>
              </w:rPr>
              <w:t>主检</w:t>
            </w:r>
            <w:r w:rsidRPr="006A347A">
              <w:rPr>
                <w:szCs w:val="21"/>
              </w:rPr>
              <w:t>:</w:t>
            </w:r>
          </w:p>
        </w:tc>
      </w:tr>
    </w:tbl>
    <w:p w:rsidR="003A4623" w:rsidRPr="006A347A" w:rsidRDefault="003A4623">
      <w:pPr>
        <w:pStyle w:val="ad"/>
        <w:ind w:firstLineChars="300" w:firstLine="720"/>
        <w:jc w:val="both"/>
        <w:rPr>
          <w:sz w:val="24"/>
          <w:szCs w:val="24"/>
        </w:rPr>
      </w:pPr>
    </w:p>
    <w:p w:rsidR="003A4623" w:rsidRPr="006A347A" w:rsidRDefault="003A4623">
      <w:pPr>
        <w:sectPr w:rsidR="003A4623" w:rsidRPr="006A347A">
          <w:pgSz w:w="11906" w:h="16838"/>
          <w:pgMar w:top="1701" w:right="1134" w:bottom="1134" w:left="1134" w:header="1021" w:footer="907" w:gutter="0"/>
          <w:cols w:space="425"/>
          <w:docGrid w:linePitch="326"/>
        </w:sectPr>
      </w:pPr>
    </w:p>
    <w:p w:rsidR="003A4623" w:rsidRPr="006A347A" w:rsidRDefault="00753839" w:rsidP="007D28F6">
      <w:pPr>
        <w:pStyle w:val="af2"/>
        <w:numPr>
          <w:ilvl w:val="0"/>
          <w:numId w:val="3"/>
        </w:numPr>
        <w:spacing w:beforeLines="100" w:before="312"/>
        <w:ind w:firstLineChars="0"/>
        <w:rPr>
          <w:b/>
          <w:bCs/>
        </w:rPr>
      </w:pPr>
      <w:r w:rsidRPr="006A347A">
        <w:rPr>
          <w:b/>
          <w:bCs/>
        </w:rPr>
        <w:lastRenderedPageBreak/>
        <w:t>检验结果</w:t>
      </w:r>
    </w:p>
    <w:tbl>
      <w:tblPr>
        <w:tblW w:w="9072" w:type="dxa"/>
        <w:tblInd w:w="-3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"/>
        <w:gridCol w:w="720"/>
        <w:gridCol w:w="720"/>
        <w:gridCol w:w="914"/>
        <w:gridCol w:w="993"/>
        <w:gridCol w:w="1984"/>
        <w:gridCol w:w="1559"/>
        <w:gridCol w:w="851"/>
        <w:gridCol w:w="850"/>
      </w:tblGrid>
      <w:tr w:rsidR="00D0652C" w:rsidRPr="006A347A" w:rsidTr="00D0652C">
        <w:trPr>
          <w:cantSplit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序</w:t>
            </w:r>
            <w:r w:rsidRPr="006A347A">
              <w:rPr>
                <w:szCs w:val="21"/>
              </w:rPr>
              <w:t xml:space="preserve"> </w:t>
            </w:r>
            <w:r w:rsidRPr="006A347A">
              <w:rPr>
                <w:szCs w:val="21"/>
              </w:rPr>
              <w:t>号</w:t>
            </w:r>
          </w:p>
        </w:tc>
        <w:tc>
          <w:tcPr>
            <w:tcW w:w="33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检验项目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标准要求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检验结果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符合性</w:t>
            </w:r>
            <w:r w:rsidRPr="006A347A">
              <w:rPr>
                <w:szCs w:val="21"/>
              </w:rPr>
              <w:t xml:space="preserve">  </w:t>
            </w:r>
            <w:r w:rsidRPr="006A347A">
              <w:rPr>
                <w:szCs w:val="21"/>
              </w:rPr>
              <w:t>判定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D065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D0652C" w:rsidRPr="006A347A" w:rsidTr="00D0652C">
        <w:trPr>
          <w:cantSplit/>
          <w:trHeight w:val="458"/>
        </w:trPr>
        <w:tc>
          <w:tcPr>
            <w:tcW w:w="4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外廓</w:t>
            </w:r>
          </w:p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尺寸</w:t>
            </w:r>
          </w:p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  <w:r w:rsidRPr="006A347A">
              <w:rPr>
                <w:szCs w:val="21"/>
              </w:rPr>
              <w:t>（</w:t>
            </w:r>
            <w:r w:rsidRPr="006A347A">
              <w:rPr>
                <w:szCs w:val="21"/>
              </w:rPr>
              <w:t>mm</w:t>
            </w:r>
            <w:r w:rsidRPr="006A347A">
              <w:rPr>
                <w:szCs w:val="21"/>
              </w:rPr>
              <w:t>）</w:t>
            </w: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车长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6A347A">
            <w:pPr>
              <w:rPr>
                <w:szCs w:val="21"/>
              </w:rPr>
            </w:pPr>
            <w:r w:rsidRPr="006A347A">
              <w:rPr>
                <w:szCs w:val="21"/>
              </w:rPr>
              <w:t>≤</w:t>
            </w:r>
            <w:r w:rsidRPr="006A347A">
              <w:rPr>
                <w:spacing w:val="-4"/>
                <w:szCs w:val="21"/>
              </w:rPr>
              <w:t>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hRule="exact" w:val="501"/>
        </w:trPr>
        <w:tc>
          <w:tcPr>
            <w:tcW w:w="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pacing w:val="-4"/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pacing w:val="-4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车宽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≤2550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hRule="exact" w:val="486"/>
        </w:trPr>
        <w:tc>
          <w:tcPr>
            <w:tcW w:w="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pacing w:val="-4"/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pacing w:val="-4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pacing w:val="-4"/>
                <w:szCs w:val="21"/>
              </w:rPr>
              <w:t>车</w:t>
            </w:r>
            <w:r w:rsidRPr="006A347A">
              <w:rPr>
                <w:szCs w:val="21"/>
              </w:rPr>
              <w:t>高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≤4000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hRule="exact" w:val="813"/>
        </w:trPr>
        <w:tc>
          <w:tcPr>
            <w:tcW w:w="4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pacing w:val="-4"/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pacing w:val="-4"/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汽车的后轴与牵引杆挂车的前轴之间的距离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≥3000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575"/>
        </w:trPr>
        <w:tc>
          <w:tcPr>
            <w:tcW w:w="4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最大允许轴荷（</w:t>
            </w:r>
            <w:r w:rsidRPr="006A347A">
              <w:rPr>
                <w:szCs w:val="21"/>
              </w:rPr>
              <w:t>kg</w:t>
            </w:r>
            <w:r w:rsidRPr="006A347A">
              <w:rPr>
                <w:szCs w:val="21"/>
              </w:rPr>
              <w:t>）</w:t>
            </w: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汽车及挂车的单轴、</w:t>
            </w:r>
            <w:proofErr w:type="gramStart"/>
            <w:r w:rsidRPr="006A347A">
              <w:rPr>
                <w:szCs w:val="21"/>
              </w:rPr>
              <w:t>二轴组及三轴组的</w:t>
            </w:r>
            <w:proofErr w:type="gramEnd"/>
            <w:r w:rsidRPr="006A347A">
              <w:rPr>
                <w:szCs w:val="21"/>
              </w:rPr>
              <w:t>最大</w:t>
            </w:r>
            <w:proofErr w:type="gramStart"/>
            <w:r w:rsidRPr="006A347A">
              <w:rPr>
                <w:szCs w:val="21"/>
              </w:rPr>
              <w:t>允许轴荷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不应超过</w:t>
            </w:r>
            <w:proofErr w:type="gramStart"/>
            <w:r w:rsidRPr="006A347A">
              <w:rPr>
                <w:szCs w:val="21"/>
              </w:rPr>
              <w:t>该轴或轴组各</w:t>
            </w:r>
            <w:proofErr w:type="gramEnd"/>
            <w:r w:rsidRPr="006A347A">
              <w:rPr>
                <w:szCs w:val="21"/>
              </w:rPr>
              <w:t>轮胎负荷之和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不超过</w:t>
            </w:r>
            <w:proofErr w:type="gramStart"/>
            <w:r w:rsidRPr="006A347A">
              <w:rPr>
                <w:szCs w:val="21"/>
              </w:rPr>
              <w:t>该轴各</w:t>
            </w:r>
            <w:proofErr w:type="gramEnd"/>
            <w:r w:rsidRPr="006A347A">
              <w:rPr>
                <w:szCs w:val="21"/>
              </w:rPr>
              <w:t>轮胎负荷之和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254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单轴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单胎时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≤7000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286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双胎时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left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非驱动轴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≤10000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318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jc w:val="left"/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驱动轴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≤11500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294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proofErr w:type="gramStart"/>
            <w:r w:rsidRPr="006A347A">
              <w:rPr>
                <w:szCs w:val="21"/>
              </w:rPr>
              <w:t>二轴组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≤18000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pacing w:val="-4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326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proofErr w:type="gramStart"/>
            <w:r w:rsidRPr="006A347A">
              <w:rPr>
                <w:szCs w:val="21"/>
              </w:rPr>
              <w:t>三轴组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pacing w:val="-4"/>
                <w:szCs w:val="21"/>
              </w:rPr>
            </w:pPr>
            <w:r w:rsidRPr="006A347A">
              <w:rPr>
                <w:spacing w:val="-4"/>
                <w:szCs w:val="21"/>
              </w:rPr>
              <w:t>≤24000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471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其他类型的车轴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不得</w:t>
            </w:r>
            <w:proofErr w:type="gramStart"/>
            <w:r w:rsidRPr="006A347A">
              <w:rPr>
                <w:szCs w:val="21"/>
              </w:rPr>
              <w:t>超过该轴轮胎</w:t>
            </w:r>
            <w:proofErr w:type="gramEnd"/>
            <w:r w:rsidRPr="006A347A">
              <w:rPr>
                <w:szCs w:val="21"/>
              </w:rPr>
              <w:t>数</w:t>
            </w:r>
            <w:r w:rsidRPr="006A347A">
              <w:rPr>
                <w:szCs w:val="21"/>
              </w:rPr>
              <w:t>×3000 kg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891"/>
        </w:trPr>
        <w:tc>
          <w:tcPr>
            <w:tcW w:w="4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pacing w:val="-4"/>
                <w:szCs w:val="21"/>
              </w:rPr>
              <w:t>消防车、清障车、混凝土泵车、汽车起重机、油田专用作业车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pacing w:val="-4"/>
                <w:szCs w:val="21"/>
              </w:rPr>
              <w:t>≤13000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——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471"/>
        </w:trPr>
        <w:tc>
          <w:tcPr>
            <w:tcW w:w="4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通过性</w:t>
            </w: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在外圆直径为</w:t>
            </w:r>
            <w:r w:rsidRPr="006A347A">
              <w:rPr>
                <w:szCs w:val="21"/>
              </w:rPr>
              <w:t>25000mm</w:t>
            </w:r>
            <w:r w:rsidRPr="006A347A">
              <w:rPr>
                <w:szCs w:val="21"/>
              </w:rPr>
              <w:t>，内圆直径为</w:t>
            </w:r>
            <w:r w:rsidRPr="006A347A">
              <w:rPr>
                <w:szCs w:val="21"/>
              </w:rPr>
              <w:t>10600mm</w:t>
            </w:r>
            <w:r w:rsidRPr="006A347A">
              <w:rPr>
                <w:szCs w:val="21"/>
              </w:rPr>
              <w:t>的同一个车辆通道圆内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6A347A">
            <w:pPr>
              <w:rPr>
                <w:szCs w:val="21"/>
              </w:rPr>
            </w:pPr>
            <w:r w:rsidRPr="006A347A">
              <w:rPr>
                <w:szCs w:val="21"/>
              </w:rPr>
              <w:t>车辆必须能通过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能通过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471"/>
        </w:trPr>
        <w:tc>
          <w:tcPr>
            <w:tcW w:w="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车辆最外侧任何部位（具有作业功能的专用装置的突出部分、</w:t>
            </w:r>
            <w:r w:rsidRPr="006A347A">
              <w:rPr>
                <w:szCs w:val="21"/>
              </w:rPr>
              <w:t>GB 1589-2016</w:t>
            </w:r>
            <w:r>
              <w:rPr>
                <w:szCs w:val="21"/>
              </w:rPr>
              <w:t>中</w:t>
            </w:r>
            <w:r w:rsidRPr="006A347A">
              <w:rPr>
                <w:szCs w:val="21"/>
              </w:rPr>
              <w:t>A3.3</w:t>
            </w:r>
            <w:r w:rsidRPr="006A347A">
              <w:rPr>
                <w:szCs w:val="21"/>
              </w:rPr>
              <w:t>和</w:t>
            </w:r>
            <w:r w:rsidRPr="006A347A">
              <w:rPr>
                <w:szCs w:val="21"/>
              </w:rPr>
              <w:t>A4.2</w:t>
            </w:r>
            <w:r w:rsidRPr="006A347A">
              <w:rPr>
                <w:szCs w:val="21"/>
              </w:rPr>
              <w:t>规定的装置不计入）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不应超出车辆通道圆的外圆垂直空间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未超过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471"/>
        </w:trPr>
        <w:tc>
          <w:tcPr>
            <w:tcW w:w="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车辆最内侧任何部位（具有作业功能的专用装置的突出部分、</w:t>
            </w:r>
            <w:r w:rsidRPr="00E0653E">
              <w:rPr>
                <w:rFonts w:hint="eastAsia"/>
                <w:szCs w:val="21"/>
              </w:rPr>
              <w:t>GB 1589-2016</w:t>
            </w:r>
            <w:r w:rsidRPr="006A347A">
              <w:rPr>
                <w:szCs w:val="21"/>
              </w:rPr>
              <w:t>A3.3</w:t>
            </w:r>
            <w:r w:rsidRPr="006A347A">
              <w:rPr>
                <w:szCs w:val="21"/>
              </w:rPr>
              <w:t>和</w:t>
            </w:r>
            <w:r w:rsidRPr="006A347A">
              <w:rPr>
                <w:szCs w:val="21"/>
              </w:rPr>
              <w:t>A4.2</w:t>
            </w:r>
            <w:r w:rsidRPr="006A347A">
              <w:rPr>
                <w:szCs w:val="21"/>
              </w:rPr>
              <w:t>规定的装置不计入）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不应超出车辆通道圆的内圆垂直空间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未超过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663"/>
        </w:trPr>
        <w:tc>
          <w:tcPr>
            <w:tcW w:w="48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rPr>
                <w:szCs w:val="21"/>
              </w:rPr>
            </w:pPr>
            <w:r w:rsidRPr="006A347A">
              <w:rPr>
                <w:szCs w:val="21"/>
              </w:rPr>
              <w:t>车辆外摆值</w:t>
            </w:r>
            <w:r w:rsidRPr="006A347A">
              <w:rPr>
                <w:szCs w:val="21"/>
              </w:rPr>
              <w:t>T(mm)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6A347A">
            <w:pPr>
              <w:rPr>
                <w:szCs w:val="21"/>
              </w:rPr>
            </w:pPr>
            <w:r w:rsidRPr="006A347A">
              <w:rPr>
                <w:szCs w:val="21"/>
              </w:rPr>
              <w:t>≤800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 w:rsidRPr="006A347A">
              <w:rPr>
                <w:szCs w:val="21"/>
              </w:rPr>
              <w:t>312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  <w:tr w:rsidR="00D0652C" w:rsidRPr="006A347A" w:rsidTr="00D0652C">
        <w:trPr>
          <w:cantSplit/>
          <w:trHeight w:val="957"/>
        </w:trPr>
        <w:tc>
          <w:tcPr>
            <w:tcW w:w="4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6A347A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6A347A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匹配</w:t>
            </w: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6A347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运动干涉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6A347A">
            <w:pPr>
              <w:rPr>
                <w:szCs w:val="21"/>
              </w:rPr>
            </w:pPr>
            <w:r>
              <w:rPr>
                <w:szCs w:val="21"/>
              </w:rPr>
              <w:t>中置轴挂车列车行驶过程中不发生运动干涉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中置轴挂车列车行驶过程中未发生运动干涉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652C" w:rsidRPr="006A347A" w:rsidRDefault="00D0652C" w:rsidP="00144293">
            <w:pPr>
              <w:widowControl/>
              <w:jc w:val="left"/>
              <w:rPr>
                <w:szCs w:val="21"/>
              </w:rPr>
            </w:pPr>
          </w:p>
        </w:tc>
      </w:tr>
    </w:tbl>
    <w:p w:rsidR="00984F5B" w:rsidRPr="006A347A" w:rsidRDefault="00984F5B" w:rsidP="00984F5B">
      <w:pPr>
        <w:spacing w:beforeLines="100" w:before="312"/>
        <w:rPr>
          <w:b/>
          <w:bCs/>
        </w:rPr>
      </w:pPr>
    </w:p>
    <w:p w:rsidR="003A4623" w:rsidRPr="006A347A" w:rsidRDefault="00753839">
      <w:pPr>
        <w:spacing w:beforeLines="100" w:before="312"/>
        <w:rPr>
          <w:b/>
          <w:bCs/>
          <w:color w:val="FF0000"/>
        </w:rPr>
      </w:pPr>
      <w:r w:rsidRPr="006A347A">
        <w:rPr>
          <w:b/>
          <w:bCs/>
        </w:rPr>
        <w:lastRenderedPageBreak/>
        <w:t>二、检验时间、地点</w:t>
      </w:r>
      <w:r w:rsidRPr="006A347A">
        <w:rPr>
          <w:b/>
          <w:bCs/>
          <w:color w:val="FF0000"/>
        </w:rPr>
        <w:t xml:space="preserve"> </w:t>
      </w:r>
    </w:p>
    <w:p w:rsidR="006A347A" w:rsidRDefault="00753839">
      <w:pPr>
        <w:spacing w:beforeLines="50" w:before="156" w:line="360" w:lineRule="auto"/>
        <w:rPr>
          <w:szCs w:val="21"/>
        </w:rPr>
      </w:pPr>
      <w:r w:rsidRPr="006A347A">
        <w:rPr>
          <w:color w:val="FF0000"/>
          <w:szCs w:val="21"/>
        </w:rPr>
        <w:t xml:space="preserve">  </w:t>
      </w:r>
      <w:r w:rsidRPr="006A347A">
        <w:rPr>
          <w:szCs w:val="21"/>
        </w:rPr>
        <w:t xml:space="preserve"> </w:t>
      </w:r>
      <w:r w:rsidRPr="006A347A">
        <w:rPr>
          <w:szCs w:val="21"/>
        </w:rPr>
        <w:t>检验于</w:t>
      </w:r>
      <w:r w:rsidRPr="006A347A">
        <w:rPr>
          <w:szCs w:val="21"/>
        </w:rPr>
        <w:t xml:space="preserve">    </w:t>
      </w:r>
      <w:r w:rsidRPr="006A347A">
        <w:rPr>
          <w:szCs w:val="21"/>
        </w:rPr>
        <w:t>年</w:t>
      </w:r>
      <w:r w:rsidRPr="006A347A">
        <w:rPr>
          <w:szCs w:val="21"/>
        </w:rPr>
        <w:t xml:space="preserve">   </w:t>
      </w:r>
      <w:r w:rsidRPr="006A347A">
        <w:rPr>
          <w:szCs w:val="21"/>
        </w:rPr>
        <w:t>月</w:t>
      </w:r>
      <w:r w:rsidRPr="006A347A">
        <w:rPr>
          <w:szCs w:val="21"/>
        </w:rPr>
        <w:t xml:space="preserve">   </w:t>
      </w:r>
      <w:r w:rsidRPr="006A347A">
        <w:rPr>
          <w:szCs w:val="21"/>
        </w:rPr>
        <w:t>日在</w:t>
      </w:r>
      <w:r w:rsidRPr="006A347A">
        <w:rPr>
          <w:szCs w:val="21"/>
        </w:rPr>
        <w:t xml:space="preserve">               </w:t>
      </w:r>
      <w:r w:rsidRPr="006A347A">
        <w:rPr>
          <w:szCs w:val="21"/>
        </w:rPr>
        <w:t>进行。</w:t>
      </w:r>
    </w:p>
    <w:p w:rsidR="00F63754" w:rsidRDefault="00F63754" w:rsidP="00F63754">
      <w:pPr>
        <w:spacing w:beforeLines="50" w:before="156" w:line="360" w:lineRule="auto"/>
        <w:rPr>
          <w:b/>
        </w:rPr>
      </w:pPr>
      <w:r w:rsidRPr="00F5070A">
        <w:rPr>
          <w:b/>
        </w:rPr>
        <w:t>附录</w:t>
      </w:r>
      <w:r>
        <w:rPr>
          <w:rFonts w:hint="eastAsia"/>
          <w:b/>
        </w:rPr>
        <w:t>A</w:t>
      </w:r>
      <w:r w:rsidRPr="00F5070A">
        <w:rPr>
          <w:b/>
        </w:rPr>
        <w:t>：</w:t>
      </w:r>
      <w:r>
        <w:rPr>
          <w:rFonts w:hint="eastAsia"/>
          <w:b/>
        </w:rPr>
        <w:t>列车匹配参数情况表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4233"/>
      </w:tblGrid>
      <w:tr w:rsidR="00F63754" w:rsidTr="00F63754">
        <w:trPr>
          <w:trHeight w:val="542"/>
        </w:trPr>
        <w:tc>
          <w:tcPr>
            <w:tcW w:w="4295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  <w:r w:rsidRPr="00270A75">
              <w:rPr>
                <w:rFonts w:hint="eastAsia"/>
                <w:szCs w:val="21"/>
              </w:rPr>
              <w:t>挂车型号</w:t>
            </w:r>
          </w:p>
        </w:tc>
        <w:tc>
          <w:tcPr>
            <w:tcW w:w="4233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</w:p>
        </w:tc>
      </w:tr>
      <w:tr w:rsidR="00F63754" w:rsidTr="00F63754">
        <w:tc>
          <w:tcPr>
            <w:tcW w:w="4295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  <w:r w:rsidRPr="00270A75">
              <w:rPr>
                <w:rFonts w:hint="eastAsia"/>
                <w:szCs w:val="21"/>
              </w:rPr>
              <w:t>挂车</w:t>
            </w:r>
            <w:r w:rsidRPr="00270A75">
              <w:rPr>
                <w:szCs w:val="21"/>
              </w:rPr>
              <w:t>车辆识别代码（</w:t>
            </w:r>
            <w:r w:rsidRPr="00270A75">
              <w:rPr>
                <w:szCs w:val="21"/>
              </w:rPr>
              <w:t>VIN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233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</w:p>
        </w:tc>
      </w:tr>
      <w:tr w:rsidR="00F63754" w:rsidTr="00F63754">
        <w:tc>
          <w:tcPr>
            <w:tcW w:w="4295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  <w:r w:rsidRPr="00270A75">
              <w:rPr>
                <w:rFonts w:hint="eastAsia"/>
                <w:szCs w:val="21"/>
              </w:rPr>
              <w:t>挂车</w:t>
            </w:r>
            <w:r>
              <w:rPr>
                <w:rFonts w:hint="eastAsia"/>
                <w:szCs w:val="21"/>
              </w:rPr>
              <w:t>外廓尺寸</w:t>
            </w:r>
            <w:r>
              <w:rPr>
                <w:rFonts w:hint="eastAsia"/>
                <w:szCs w:val="21"/>
              </w:rPr>
              <w:t xml:space="preserve"> </w:t>
            </w:r>
            <w:r w:rsidRPr="00270A75">
              <w:rPr>
                <w:szCs w:val="21"/>
              </w:rPr>
              <w:t>长</w:t>
            </w:r>
            <w:r w:rsidRPr="00270A75">
              <w:rPr>
                <w:szCs w:val="21"/>
              </w:rPr>
              <w:t>×</w:t>
            </w:r>
            <w:r w:rsidRPr="00270A75">
              <w:rPr>
                <w:szCs w:val="21"/>
              </w:rPr>
              <w:t>宽</w:t>
            </w:r>
            <w:r w:rsidRPr="00270A75">
              <w:rPr>
                <w:szCs w:val="21"/>
              </w:rPr>
              <w:t>×</w:t>
            </w:r>
            <w:r w:rsidRPr="00270A75">
              <w:rPr>
                <w:szCs w:val="21"/>
              </w:rPr>
              <w:t>高（</w:t>
            </w:r>
            <w:r w:rsidRPr="00270A75">
              <w:rPr>
                <w:szCs w:val="21"/>
              </w:rPr>
              <w:t>mm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233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</w:p>
        </w:tc>
      </w:tr>
      <w:tr w:rsidR="00F63754" w:rsidTr="00F63754">
        <w:tc>
          <w:tcPr>
            <w:tcW w:w="4295" w:type="dxa"/>
            <w:shd w:val="clear" w:color="auto" w:fill="auto"/>
          </w:tcPr>
          <w:p w:rsidR="00F63754" w:rsidRPr="00C60D2D" w:rsidRDefault="00F63754" w:rsidP="00F63754">
            <w:pPr>
              <w:snapToGrid w:val="0"/>
              <w:spacing w:beforeLines="50" w:before="156"/>
              <w:rPr>
                <w:color w:val="FF0000"/>
                <w:szCs w:val="21"/>
              </w:rPr>
            </w:pPr>
            <w:r w:rsidRPr="00F63754">
              <w:rPr>
                <w:rFonts w:hint="eastAsia"/>
                <w:szCs w:val="21"/>
              </w:rPr>
              <w:t>挂车轴数及布置</w:t>
            </w:r>
          </w:p>
        </w:tc>
        <w:tc>
          <w:tcPr>
            <w:tcW w:w="4233" w:type="dxa"/>
            <w:shd w:val="clear" w:color="auto" w:fill="auto"/>
          </w:tcPr>
          <w:p w:rsidR="00F63754" w:rsidRPr="00C60D2D" w:rsidRDefault="00F63754" w:rsidP="00F63754">
            <w:pPr>
              <w:snapToGrid w:val="0"/>
              <w:spacing w:beforeLines="50" w:before="156"/>
              <w:rPr>
                <w:b/>
                <w:color w:val="FF0000"/>
              </w:rPr>
            </w:pPr>
          </w:p>
        </w:tc>
      </w:tr>
      <w:tr w:rsidR="00F63754" w:rsidTr="00F63754">
        <w:tc>
          <w:tcPr>
            <w:tcW w:w="4295" w:type="dxa"/>
            <w:shd w:val="clear" w:color="auto" w:fill="auto"/>
            <w:vAlign w:val="center"/>
          </w:tcPr>
          <w:p w:rsidR="00F63754" w:rsidRPr="00270A75" w:rsidRDefault="00F63754" w:rsidP="003169FB">
            <w:pPr>
              <w:snapToGrid w:val="0"/>
              <w:rPr>
                <w:rFonts w:hAnsi="宋体"/>
                <w:color w:val="000000"/>
                <w:szCs w:val="21"/>
              </w:rPr>
            </w:pPr>
            <w:r w:rsidRPr="00270A75">
              <w:rPr>
                <w:rFonts w:hAnsi="宋体" w:hint="eastAsia"/>
                <w:color w:val="000000"/>
                <w:szCs w:val="21"/>
              </w:rPr>
              <w:t>列车</w:t>
            </w:r>
            <w:r>
              <w:rPr>
                <w:rFonts w:hAnsi="宋体" w:hint="eastAsia"/>
                <w:color w:val="000000"/>
                <w:szCs w:val="21"/>
              </w:rPr>
              <w:t>外廓尺寸</w:t>
            </w:r>
            <w:r>
              <w:rPr>
                <w:rFonts w:hAnsi="宋体" w:hint="eastAsia"/>
                <w:color w:val="000000"/>
                <w:szCs w:val="21"/>
              </w:rPr>
              <w:t xml:space="preserve"> </w:t>
            </w:r>
            <w:r w:rsidRPr="00270A75">
              <w:rPr>
                <w:szCs w:val="21"/>
              </w:rPr>
              <w:t>长</w:t>
            </w:r>
            <w:r w:rsidRPr="00270A75">
              <w:rPr>
                <w:szCs w:val="21"/>
              </w:rPr>
              <w:t>×</w:t>
            </w:r>
            <w:r w:rsidRPr="00270A75">
              <w:rPr>
                <w:szCs w:val="21"/>
              </w:rPr>
              <w:t>宽</w:t>
            </w:r>
            <w:r w:rsidRPr="00270A75">
              <w:rPr>
                <w:szCs w:val="21"/>
              </w:rPr>
              <w:t>×</w:t>
            </w:r>
            <w:r w:rsidRPr="00270A75">
              <w:rPr>
                <w:szCs w:val="21"/>
              </w:rPr>
              <w:t>高（</w:t>
            </w:r>
            <w:r w:rsidRPr="00270A75">
              <w:rPr>
                <w:szCs w:val="21"/>
              </w:rPr>
              <w:t>mm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233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</w:p>
        </w:tc>
      </w:tr>
      <w:tr w:rsidR="00F63754" w:rsidTr="00F63754">
        <w:tc>
          <w:tcPr>
            <w:tcW w:w="4295" w:type="dxa"/>
            <w:shd w:val="clear" w:color="auto" w:fill="auto"/>
            <w:vAlign w:val="center"/>
          </w:tcPr>
          <w:p w:rsidR="00F63754" w:rsidRPr="00270A75" w:rsidRDefault="00F63754" w:rsidP="003169FB">
            <w:pPr>
              <w:snapToGrid w:val="0"/>
              <w:rPr>
                <w:rFonts w:hAnsi="宋体"/>
                <w:color w:val="000000"/>
                <w:szCs w:val="21"/>
              </w:rPr>
            </w:pPr>
            <w:r w:rsidRPr="00270A75">
              <w:rPr>
                <w:rFonts w:hAnsi="宋体" w:hint="eastAsia"/>
                <w:color w:val="000000"/>
                <w:szCs w:val="21"/>
              </w:rPr>
              <w:t>列车</w:t>
            </w:r>
            <w:proofErr w:type="gramStart"/>
            <w:r w:rsidRPr="00270A75">
              <w:rPr>
                <w:rFonts w:hAnsi="宋体" w:hint="eastAsia"/>
                <w:color w:val="000000"/>
                <w:szCs w:val="21"/>
              </w:rPr>
              <w:t>最大总</w:t>
            </w:r>
            <w:proofErr w:type="gramEnd"/>
            <w:r w:rsidRPr="00270A75">
              <w:rPr>
                <w:rFonts w:hAnsi="宋体" w:hint="eastAsia"/>
                <w:color w:val="000000"/>
                <w:szCs w:val="21"/>
              </w:rPr>
              <w:t>质量</w:t>
            </w:r>
            <w:r w:rsidRPr="00270A75">
              <w:rPr>
                <w:szCs w:val="21"/>
              </w:rPr>
              <w:t>（</w:t>
            </w:r>
            <w:r w:rsidRPr="00270A75">
              <w:rPr>
                <w:szCs w:val="21"/>
              </w:rPr>
              <w:t>kg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233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</w:p>
        </w:tc>
      </w:tr>
      <w:tr w:rsidR="00F63754" w:rsidTr="00F63754">
        <w:tc>
          <w:tcPr>
            <w:tcW w:w="4295" w:type="dxa"/>
            <w:shd w:val="clear" w:color="auto" w:fill="auto"/>
            <w:vAlign w:val="center"/>
          </w:tcPr>
          <w:p w:rsidR="00F63754" w:rsidRPr="00270A75" w:rsidRDefault="00F63754" w:rsidP="003169FB">
            <w:pPr>
              <w:snapToGrid w:val="0"/>
              <w:rPr>
                <w:szCs w:val="21"/>
              </w:rPr>
            </w:pPr>
            <w:r w:rsidRPr="00270A75">
              <w:rPr>
                <w:rFonts w:hint="eastAsia"/>
                <w:szCs w:val="21"/>
              </w:rPr>
              <w:t>列车</w:t>
            </w:r>
            <w:proofErr w:type="gramStart"/>
            <w:r w:rsidRPr="00270A75">
              <w:rPr>
                <w:szCs w:val="21"/>
              </w:rPr>
              <w:t>最大总</w:t>
            </w:r>
            <w:proofErr w:type="gramEnd"/>
            <w:r w:rsidRPr="00270A75">
              <w:rPr>
                <w:szCs w:val="21"/>
              </w:rPr>
              <w:t>质量轴荷（</w:t>
            </w:r>
            <w:r w:rsidRPr="00270A75">
              <w:rPr>
                <w:szCs w:val="21"/>
              </w:rPr>
              <w:t>kg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233" w:type="dxa"/>
            <w:shd w:val="clear" w:color="auto" w:fill="auto"/>
          </w:tcPr>
          <w:p w:rsidR="00F63754" w:rsidRPr="00270A75" w:rsidRDefault="00F63754" w:rsidP="00F63754">
            <w:pPr>
              <w:snapToGrid w:val="0"/>
              <w:spacing w:beforeLines="50" w:before="156"/>
              <w:rPr>
                <w:b/>
              </w:rPr>
            </w:pPr>
          </w:p>
        </w:tc>
      </w:tr>
    </w:tbl>
    <w:p w:rsidR="00F63754" w:rsidRDefault="00F63754" w:rsidP="00F63754">
      <w:pPr>
        <w:rPr>
          <w:rFonts w:hint="eastAsia"/>
          <w:b/>
        </w:rPr>
      </w:pPr>
    </w:p>
    <w:p w:rsidR="00F63754" w:rsidRPr="00CF1528" w:rsidRDefault="00F63754" w:rsidP="00F63754">
      <w:pPr>
        <w:rPr>
          <w:b/>
        </w:rPr>
      </w:pPr>
      <w:r>
        <w:rPr>
          <w:b/>
        </w:rPr>
        <w:t>附</w:t>
      </w:r>
      <w:r w:rsidRPr="00CF1528">
        <w:rPr>
          <w:b/>
        </w:rPr>
        <w:t>录</w:t>
      </w:r>
      <w:r>
        <w:rPr>
          <w:rFonts w:hint="eastAsia"/>
          <w:b/>
        </w:rPr>
        <w:t>B</w:t>
      </w:r>
      <w:r w:rsidRPr="00CF1528">
        <w:rPr>
          <w:b/>
        </w:rPr>
        <w:t>：</w:t>
      </w:r>
      <w:r>
        <w:rPr>
          <w:b/>
        </w:rPr>
        <w:t>牵引车</w:t>
      </w:r>
      <w:r w:rsidRPr="00CF1528">
        <w:rPr>
          <w:b/>
        </w:rPr>
        <w:t>样品情况表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4140"/>
      </w:tblGrid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CF1528" w:rsidRDefault="00F63754" w:rsidP="003169FB">
            <w:pPr>
              <w:spacing w:line="240" w:lineRule="atLeast"/>
              <w:rPr>
                <w:szCs w:val="21"/>
              </w:rPr>
            </w:pPr>
            <w:r w:rsidRPr="00270A75">
              <w:rPr>
                <w:szCs w:val="21"/>
              </w:rPr>
              <w:t>车辆识别代码（</w:t>
            </w:r>
            <w:r w:rsidRPr="00270A75">
              <w:rPr>
                <w:szCs w:val="21"/>
              </w:rPr>
              <w:t>VIN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CF1528" w:rsidRDefault="00F63754" w:rsidP="003169FB">
            <w:pPr>
              <w:spacing w:line="240" w:lineRule="atLeast"/>
              <w:rPr>
                <w:szCs w:val="21"/>
              </w:rPr>
            </w:pPr>
            <w:r w:rsidRPr="00CF1528">
              <w:rPr>
                <w:szCs w:val="21"/>
              </w:rPr>
              <w:t>样车发动机号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CF1528" w:rsidRDefault="00F63754" w:rsidP="003169FB">
            <w:pPr>
              <w:spacing w:line="240" w:lineRule="atLeast"/>
              <w:rPr>
                <w:szCs w:val="21"/>
              </w:rPr>
            </w:pPr>
            <w:r w:rsidRPr="00CF1528">
              <w:rPr>
                <w:szCs w:val="21"/>
              </w:rPr>
              <w:t>底盘型号及生产厂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CF1528" w:rsidRDefault="00F63754" w:rsidP="003169FB">
            <w:pPr>
              <w:spacing w:line="240" w:lineRule="atLeast"/>
              <w:rPr>
                <w:szCs w:val="21"/>
              </w:rPr>
            </w:pPr>
            <w:r w:rsidRPr="00CF1528">
              <w:rPr>
                <w:szCs w:val="21"/>
              </w:rPr>
              <w:t>发动机型号及生产厂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CF1528" w:rsidRDefault="00F63754" w:rsidP="003169FB">
            <w:pPr>
              <w:spacing w:line="240" w:lineRule="atLeast"/>
              <w:rPr>
                <w:szCs w:val="21"/>
              </w:rPr>
            </w:pPr>
            <w:r w:rsidRPr="00CF1528">
              <w:rPr>
                <w:szCs w:val="21"/>
              </w:rPr>
              <w:t>车辆类型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CF1528" w:rsidRDefault="00F63754" w:rsidP="003169FB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牵引车</w:t>
            </w:r>
            <w:r>
              <w:rPr>
                <w:rFonts w:hint="eastAsia"/>
                <w:szCs w:val="21"/>
              </w:rPr>
              <w:t>外廓尺寸</w:t>
            </w:r>
            <w:r>
              <w:rPr>
                <w:rFonts w:hint="eastAsia"/>
                <w:szCs w:val="21"/>
              </w:rPr>
              <w:t xml:space="preserve"> </w:t>
            </w:r>
            <w:r w:rsidRPr="00270A75">
              <w:rPr>
                <w:szCs w:val="21"/>
              </w:rPr>
              <w:t>长</w:t>
            </w:r>
            <w:r w:rsidRPr="00270A75">
              <w:rPr>
                <w:szCs w:val="21"/>
              </w:rPr>
              <w:t>×</w:t>
            </w:r>
            <w:r w:rsidRPr="00270A75">
              <w:rPr>
                <w:szCs w:val="21"/>
              </w:rPr>
              <w:t>宽</w:t>
            </w:r>
            <w:r w:rsidRPr="00270A75">
              <w:rPr>
                <w:szCs w:val="21"/>
              </w:rPr>
              <w:t>×</w:t>
            </w:r>
            <w:r w:rsidRPr="00270A75">
              <w:rPr>
                <w:szCs w:val="21"/>
              </w:rPr>
              <w:t>高（</w:t>
            </w:r>
            <w:r w:rsidRPr="00270A75">
              <w:rPr>
                <w:szCs w:val="21"/>
              </w:rPr>
              <w:t>mm</w:t>
            </w:r>
            <w:r w:rsidRPr="00270A75">
              <w:rPr>
                <w:szCs w:val="21"/>
              </w:rPr>
              <w:t>）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9504CC" w:rsidRDefault="00F63754" w:rsidP="003169FB">
            <w:pPr>
              <w:spacing w:line="240" w:lineRule="atLeast"/>
              <w:rPr>
                <w:szCs w:val="21"/>
              </w:rPr>
            </w:pPr>
            <w:proofErr w:type="gramStart"/>
            <w:r w:rsidRPr="009504CC">
              <w:rPr>
                <w:szCs w:val="21"/>
              </w:rPr>
              <w:t>最大总</w:t>
            </w:r>
            <w:proofErr w:type="gramEnd"/>
            <w:r w:rsidRPr="009504CC">
              <w:rPr>
                <w:szCs w:val="21"/>
              </w:rPr>
              <w:t>质量（</w:t>
            </w:r>
            <w:r w:rsidRPr="009504CC">
              <w:rPr>
                <w:szCs w:val="21"/>
              </w:rPr>
              <w:t>kg</w:t>
            </w:r>
            <w:r w:rsidRPr="009504CC">
              <w:rPr>
                <w:szCs w:val="21"/>
              </w:rPr>
              <w:t>）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F63754" w:rsidRPr="00CF1528" w:rsidTr="00F63754">
        <w:trPr>
          <w:cantSplit/>
          <w:trHeight w:val="383"/>
        </w:trPr>
        <w:tc>
          <w:tcPr>
            <w:tcW w:w="4224" w:type="dxa"/>
            <w:vAlign w:val="center"/>
          </w:tcPr>
          <w:p w:rsidR="00F63754" w:rsidRPr="009504CC" w:rsidRDefault="00F63754" w:rsidP="003169FB">
            <w:pPr>
              <w:spacing w:line="240" w:lineRule="atLeast"/>
              <w:rPr>
                <w:szCs w:val="21"/>
              </w:rPr>
            </w:pPr>
            <w:proofErr w:type="gramStart"/>
            <w:r w:rsidRPr="009504CC">
              <w:rPr>
                <w:szCs w:val="21"/>
              </w:rPr>
              <w:t>最大总</w:t>
            </w:r>
            <w:proofErr w:type="gramEnd"/>
            <w:r w:rsidRPr="009504CC">
              <w:rPr>
                <w:szCs w:val="21"/>
              </w:rPr>
              <w:t>质量轴荷（</w:t>
            </w:r>
            <w:r w:rsidRPr="009504CC">
              <w:rPr>
                <w:szCs w:val="21"/>
              </w:rPr>
              <w:t>kg</w:t>
            </w:r>
            <w:r w:rsidRPr="009504CC">
              <w:rPr>
                <w:szCs w:val="21"/>
              </w:rPr>
              <w:t>）</w:t>
            </w:r>
          </w:p>
        </w:tc>
        <w:tc>
          <w:tcPr>
            <w:tcW w:w="4140" w:type="dxa"/>
            <w:vAlign w:val="center"/>
          </w:tcPr>
          <w:p w:rsidR="00F63754" w:rsidRPr="00CF1528" w:rsidRDefault="00F63754" w:rsidP="003169FB">
            <w:pPr>
              <w:spacing w:line="240" w:lineRule="atLeast"/>
              <w:jc w:val="center"/>
              <w:rPr>
                <w:szCs w:val="21"/>
              </w:rPr>
            </w:pPr>
          </w:p>
        </w:tc>
      </w:tr>
    </w:tbl>
    <w:p w:rsidR="00F63754" w:rsidRDefault="00F63754" w:rsidP="007D28F6">
      <w:pPr>
        <w:rPr>
          <w:rFonts w:hint="eastAsia"/>
          <w:b/>
          <w:bCs/>
          <w:szCs w:val="21"/>
        </w:rPr>
      </w:pPr>
    </w:p>
    <w:p w:rsidR="007D28F6" w:rsidRPr="006A347A" w:rsidRDefault="007D28F6" w:rsidP="007D28F6">
      <w:pPr>
        <w:rPr>
          <w:sz w:val="15"/>
          <w:szCs w:val="15"/>
        </w:rPr>
      </w:pPr>
      <w:r w:rsidRPr="006A347A">
        <w:rPr>
          <w:b/>
          <w:bCs/>
          <w:szCs w:val="21"/>
        </w:rPr>
        <w:t>检验照片</w:t>
      </w:r>
      <w:r w:rsidRPr="006A347A">
        <w:rPr>
          <w:szCs w:val="21"/>
        </w:rPr>
        <w:t>：</w:t>
      </w:r>
      <w:r w:rsidR="006A347A" w:rsidRPr="006A347A">
        <w:rPr>
          <w:sz w:val="15"/>
          <w:szCs w:val="15"/>
        </w:rPr>
        <w:t>列车</w:t>
      </w:r>
      <w:r w:rsidRPr="006A347A">
        <w:rPr>
          <w:sz w:val="15"/>
          <w:szCs w:val="15"/>
        </w:rPr>
        <w:t>样车</w:t>
      </w:r>
      <w:r w:rsidR="006A347A">
        <w:rPr>
          <w:rFonts w:hint="eastAsia"/>
          <w:sz w:val="15"/>
          <w:szCs w:val="15"/>
        </w:rPr>
        <w:t>右</w:t>
      </w:r>
      <w:r w:rsidR="006A347A">
        <w:rPr>
          <w:rFonts w:hint="eastAsia"/>
          <w:sz w:val="15"/>
          <w:szCs w:val="15"/>
        </w:rPr>
        <w:t>45</w:t>
      </w:r>
      <w:r w:rsidR="006A347A">
        <w:rPr>
          <w:rFonts w:hint="eastAsia"/>
          <w:sz w:val="15"/>
          <w:szCs w:val="15"/>
        </w:rPr>
        <w:t>°</w:t>
      </w:r>
      <w:r w:rsidRPr="006A347A">
        <w:rPr>
          <w:sz w:val="15"/>
          <w:szCs w:val="15"/>
        </w:rPr>
        <w:t>照片。</w:t>
      </w:r>
    </w:p>
    <w:p w:rsidR="007D28F6" w:rsidRPr="006A347A" w:rsidRDefault="007D28F6" w:rsidP="007D28F6">
      <w:pPr>
        <w:rPr>
          <w:szCs w:val="21"/>
        </w:rPr>
      </w:pPr>
    </w:p>
    <w:p w:rsidR="007D28F6" w:rsidRPr="006A347A" w:rsidRDefault="007D28F6" w:rsidP="007D28F6">
      <w:pPr>
        <w:widowControl/>
        <w:rPr>
          <w:b/>
          <w:bCs/>
          <w:szCs w:val="21"/>
        </w:rPr>
      </w:pPr>
    </w:p>
    <w:p w:rsidR="007D28F6" w:rsidRPr="006A347A" w:rsidRDefault="007D28F6" w:rsidP="007D28F6">
      <w:pPr>
        <w:widowControl/>
        <w:rPr>
          <w:b/>
          <w:bCs/>
          <w:szCs w:val="21"/>
        </w:rPr>
      </w:pPr>
    </w:p>
    <w:p w:rsidR="007D28F6" w:rsidRPr="006A347A" w:rsidRDefault="007D28F6" w:rsidP="007D28F6">
      <w:pPr>
        <w:widowControl/>
        <w:rPr>
          <w:b/>
          <w:bCs/>
          <w:szCs w:val="21"/>
        </w:rPr>
      </w:pPr>
    </w:p>
    <w:p w:rsidR="007D28F6" w:rsidRPr="006A347A" w:rsidRDefault="007D28F6" w:rsidP="007D28F6">
      <w:pPr>
        <w:widowControl/>
        <w:rPr>
          <w:b/>
          <w:bCs/>
          <w:szCs w:val="21"/>
        </w:rPr>
      </w:pPr>
    </w:p>
    <w:p w:rsidR="003A4623" w:rsidRPr="006A347A" w:rsidRDefault="007D28F6" w:rsidP="007D28F6">
      <w:pPr>
        <w:jc w:val="center"/>
      </w:pPr>
      <w:r w:rsidRPr="006A347A">
        <w:rPr>
          <w:szCs w:val="21"/>
        </w:rPr>
        <w:t>——</w:t>
      </w:r>
      <w:proofErr w:type="gramStart"/>
      <w:r w:rsidRPr="006A347A">
        <w:rPr>
          <w:szCs w:val="21"/>
        </w:rPr>
        <w:t>————</w:t>
      </w:r>
      <w:proofErr w:type="gramEnd"/>
      <w:r w:rsidRPr="006A347A">
        <w:rPr>
          <w:szCs w:val="21"/>
        </w:rPr>
        <w:t>以下空白</w:t>
      </w:r>
      <w:r w:rsidRPr="006A347A">
        <w:rPr>
          <w:szCs w:val="21"/>
        </w:rPr>
        <w:t>——</w:t>
      </w:r>
      <w:proofErr w:type="gramStart"/>
      <w:r w:rsidRPr="006A347A">
        <w:rPr>
          <w:szCs w:val="21"/>
        </w:rPr>
        <w:t>————</w:t>
      </w:r>
      <w:proofErr w:type="gramEnd"/>
    </w:p>
    <w:sectPr w:rsidR="003A4623" w:rsidRPr="006A347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31" w:rsidRDefault="00BD6B31">
      <w:r>
        <w:separator/>
      </w:r>
    </w:p>
  </w:endnote>
  <w:endnote w:type="continuationSeparator" w:id="0">
    <w:p w:rsidR="00BD6B31" w:rsidRDefault="00BD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31" w:rsidRDefault="00BD6B31">
      <w:r>
        <w:separator/>
      </w:r>
    </w:p>
  </w:footnote>
  <w:footnote w:type="continuationSeparator" w:id="0">
    <w:p w:rsidR="00BD6B31" w:rsidRDefault="00BD6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96" w:type="dxa"/>
      <w:jc w:val="center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01"/>
      <w:gridCol w:w="2388"/>
      <w:gridCol w:w="3307"/>
    </w:tblGrid>
    <w:tr w:rsidR="008F7C42" w:rsidRPr="008F7C42">
      <w:trPr>
        <w:trHeight w:hRule="exact" w:val="454"/>
        <w:jc w:val="center"/>
      </w:trPr>
      <w:tc>
        <w:tcPr>
          <w:tcW w:w="2801" w:type="dxa"/>
          <w:vMerge w:val="restart"/>
          <w:vAlign w:val="center"/>
        </w:tcPr>
        <w:p w:rsidR="0002369E" w:rsidRPr="008F7C42" w:rsidRDefault="0002369E">
          <w:proofErr w:type="spellStart"/>
          <w:r w:rsidRPr="008F7C42">
            <w:rPr>
              <w:rFonts w:hint="eastAsia"/>
            </w:rPr>
            <w:t>xxxxxx</w:t>
          </w:r>
          <w:proofErr w:type="spellEnd"/>
        </w:p>
        <w:p w:rsidR="0002369E" w:rsidRPr="008F7C42" w:rsidRDefault="0002369E">
          <w:proofErr w:type="spellStart"/>
          <w:r w:rsidRPr="008F7C42">
            <w:rPr>
              <w:rFonts w:hint="eastAsia"/>
            </w:rPr>
            <w:t>xxxx</w:t>
          </w:r>
          <w:proofErr w:type="spellEnd"/>
        </w:p>
      </w:tc>
      <w:tc>
        <w:tcPr>
          <w:tcW w:w="2388" w:type="dxa"/>
          <w:vMerge w:val="restart"/>
          <w:vAlign w:val="center"/>
        </w:tcPr>
        <w:p w:rsidR="0002369E" w:rsidRPr="008F7C42" w:rsidRDefault="0002369E">
          <w:pPr>
            <w:spacing w:before="120" w:after="120"/>
            <w:ind w:left="57"/>
            <w:jc w:val="center"/>
            <w:rPr>
              <w:sz w:val="32"/>
              <w:szCs w:val="32"/>
            </w:rPr>
          </w:pPr>
          <w:r w:rsidRPr="008F7C42">
            <w:rPr>
              <w:rFonts w:hint="eastAsia"/>
              <w:sz w:val="32"/>
              <w:szCs w:val="32"/>
            </w:rPr>
            <w:t>检</w:t>
          </w:r>
          <w:r w:rsidRPr="008F7C42">
            <w:rPr>
              <w:rFonts w:hint="eastAsia"/>
              <w:sz w:val="32"/>
              <w:szCs w:val="32"/>
            </w:rPr>
            <w:t xml:space="preserve"> </w:t>
          </w:r>
          <w:r w:rsidRPr="008F7C42">
            <w:rPr>
              <w:rFonts w:hint="eastAsia"/>
              <w:sz w:val="32"/>
              <w:szCs w:val="32"/>
            </w:rPr>
            <w:t>验</w:t>
          </w:r>
          <w:r w:rsidRPr="008F7C42">
            <w:rPr>
              <w:rFonts w:hint="eastAsia"/>
              <w:sz w:val="32"/>
              <w:szCs w:val="32"/>
            </w:rPr>
            <w:t xml:space="preserve"> </w:t>
          </w:r>
          <w:r w:rsidRPr="008F7C42">
            <w:rPr>
              <w:rFonts w:hint="eastAsia"/>
              <w:sz w:val="32"/>
              <w:szCs w:val="32"/>
            </w:rPr>
            <w:t>报</w:t>
          </w:r>
          <w:r w:rsidRPr="008F7C42">
            <w:rPr>
              <w:rFonts w:hint="eastAsia"/>
              <w:sz w:val="32"/>
              <w:szCs w:val="32"/>
            </w:rPr>
            <w:t xml:space="preserve"> </w:t>
          </w:r>
          <w:r w:rsidRPr="008F7C42">
            <w:rPr>
              <w:rFonts w:hint="eastAsia"/>
              <w:sz w:val="32"/>
              <w:szCs w:val="32"/>
            </w:rPr>
            <w:t>告</w:t>
          </w:r>
        </w:p>
      </w:tc>
      <w:tc>
        <w:tcPr>
          <w:tcW w:w="3307" w:type="dxa"/>
          <w:vAlign w:val="center"/>
        </w:tcPr>
        <w:p w:rsidR="0002369E" w:rsidRPr="008F7C42" w:rsidRDefault="0002369E">
          <w:pPr>
            <w:spacing w:before="100" w:beforeAutospacing="1" w:after="100" w:afterAutospacing="1"/>
            <w:ind w:firstLineChars="350" w:firstLine="735"/>
            <w:jc w:val="left"/>
            <w:rPr>
              <w:szCs w:val="21"/>
            </w:rPr>
          </w:pPr>
          <w:r w:rsidRPr="008F7C42">
            <w:rPr>
              <w:rFonts w:hint="eastAsia"/>
              <w:szCs w:val="21"/>
            </w:rPr>
            <w:t xml:space="preserve"> </w:t>
          </w:r>
          <w:r w:rsidRPr="008F7C42">
            <w:rPr>
              <w:rFonts w:hint="eastAsia"/>
              <w:szCs w:val="21"/>
            </w:rPr>
            <w:t>报告编号：</w:t>
          </w:r>
          <w:r w:rsidRPr="008F7C42">
            <w:rPr>
              <w:rFonts w:ascii="宋体" w:hAnsi="宋体"/>
            </w:rPr>
            <w:t>Hxxxx</w:t>
          </w:r>
          <w:r w:rsidRPr="008F7C42">
            <w:rPr>
              <w:rFonts w:ascii="宋体" w:hAnsi="宋体" w:hint="eastAsia"/>
            </w:rPr>
            <w:t>0</w:t>
          </w:r>
          <w:r w:rsidRPr="008F7C42">
            <w:rPr>
              <w:rFonts w:ascii="宋体" w:hAnsi="宋体"/>
            </w:rPr>
            <w:t>1xxxxx</w:t>
          </w:r>
        </w:p>
      </w:tc>
    </w:tr>
    <w:tr w:rsidR="008F7C42" w:rsidRPr="008F7C42">
      <w:trPr>
        <w:trHeight w:hRule="exact" w:val="454"/>
        <w:jc w:val="center"/>
      </w:trPr>
      <w:tc>
        <w:tcPr>
          <w:tcW w:w="2801" w:type="dxa"/>
          <w:vMerge/>
          <w:tcBorders>
            <w:bottom w:val="single" w:sz="6" w:space="0" w:color="auto"/>
          </w:tcBorders>
          <w:vAlign w:val="center"/>
        </w:tcPr>
        <w:p w:rsidR="0002369E" w:rsidRPr="008F7C42" w:rsidRDefault="0002369E"/>
      </w:tc>
      <w:tc>
        <w:tcPr>
          <w:tcW w:w="2388" w:type="dxa"/>
          <w:vMerge/>
          <w:tcBorders>
            <w:bottom w:val="single" w:sz="6" w:space="0" w:color="auto"/>
          </w:tcBorders>
          <w:vAlign w:val="center"/>
        </w:tcPr>
        <w:p w:rsidR="0002369E" w:rsidRPr="008F7C42" w:rsidRDefault="0002369E">
          <w:pPr>
            <w:spacing w:before="120" w:after="120"/>
            <w:ind w:left="57"/>
            <w:jc w:val="center"/>
            <w:rPr>
              <w:rFonts w:eastAsia="黑体"/>
            </w:rPr>
          </w:pPr>
        </w:p>
      </w:tc>
      <w:tc>
        <w:tcPr>
          <w:tcW w:w="3307" w:type="dxa"/>
          <w:tcBorders>
            <w:bottom w:val="single" w:sz="6" w:space="0" w:color="auto"/>
          </w:tcBorders>
          <w:vAlign w:val="center"/>
        </w:tcPr>
        <w:p w:rsidR="0002369E" w:rsidRPr="008F7C42" w:rsidRDefault="0002369E">
          <w:pPr>
            <w:spacing w:before="100" w:beforeAutospacing="1" w:after="100" w:afterAutospacing="1"/>
            <w:jc w:val="right"/>
            <w:rPr>
              <w:szCs w:val="21"/>
            </w:rPr>
          </w:pPr>
          <w:r w:rsidRPr="008F7C42">
            <w:rPr>
              <w:rFonts w:hint="eastAsia"/>
              <w:szCs w:val="21"/>
            </w:rPr>
            <w:t>共</w:t>
          </w:r>
          <w:r w:rsidRPr="008F7C42">
            <w:rPr>
              <w:rStyle w:val="af"/>
              <w:kern w:val="0"/>
              <w:sz w:val="18"/>
              <w:szCs w:val="18"/>
            </w:rPr>
            <w:fldChar w:fldCharType="begin"/>
          </w:r>
          <w:r w:rsidRPr="008F7C42">
            <w:rPr>
              <w:rStyle w:val="af"/>
              <w:kern w:val="0"/>
              <w:sz w:val="18"/>
              <w:szCs w:val="18"/>
            </w:rPr>
            <w:instrText xml:space="preserve"> NUMPAGES </w:instrText>
          </w:r>
          <w:r w:rsidRPr="008F7C42">
            <w:rPr>
              <w:rStyle w:val="af"/>
              <w:kern w:val="0"/>
              <w:sz w:val="18"/>
              <w:szCs w:val="18"/>
            </w:rPr>
            <w:fldChar w:fldCharType="separate"/>
          </w:r>
          <w:r w:rsidR="00F63754">
            <w:rPr>
              <w:rStyle w:val="af"/>
              <w:noProof/>
              <w:kern w:val="0"/>
              <w:sz w:val="18"/>
              <w:szCs w:val="18"/>
            </w:rPr>
            <w:t>5</w:t>
          </w:r>
          <w:r w:rsidRPr="008F7C42">
            <w:rPr>
              <w:rStyle w:val="af"/>
              <w:kern w:val="0"/>
              <w:sz w:val="18"/>
              <w:szCs w:val="18"/>
            </w:rPr>
            <w:fldChar w:fldCharType="end"/>
          </w:r>
          <w:r w:rsidRPr="008F7C42">
            <w:rPr>
              <w:rFonts w:hint="eastAsia"/>
              <w:szCs w:val="21"/>
            </w:rPr>
            <w:t>页</w:t>
          </w:r>
          <w:r w:rsidRPr="008F7C42">
            <w:rPr>
              <w:szCs w:val="21"/>
            </w:rPr>
            <w:t xml:space="preserve"> </w:t>
          </w:r>
          <w:r w:rsidRPr="008F7C42">
            <w:rPr>
              <w:rFonts w:hint="eastAsia"/>
              <w:szCs w:val="21"/>
            </w:rPr>
            <w:t>第</w:t>
          </w:r>
          <w:r w:rsidRPr="008F7C42">
            <w:rPr>
              <w:rStyle w:val="af"/>
              <w:kern w:val="0"/>
              <w:sz w:val="18"/>
              <w:szCs w:val="18"/>
            </w:rPr>
            <w:fldChar w:fldCharType="begin"/>
          </w:r>
          <w:r w:rsidRPr="008F7C42">
            <w:rPr>
              <w:rStyle w:val="af"/>
              <w:kern w:val="0"/>
              <w:sz w:val="18"/>
              <w:szCs w:val="18"/>
            </w:rPr>
            <w:instrText xml:space="preserve"> PAGE </w:instrText>
          </w:r>
          <w:r w:rsidRPr="008F7C42">
            <w:rPr>
              <w:rStyle w:val="af"/>
              <w:kern w:val="0"/>
              <w:sz w:val="18"/>
              <w:szCs w:val="18"/>
            </w:rPr>
            <w:fldChar w:fldCharType="separate"/>
          </w:r>
          <w:r w:rsidR="00F63754">
            <w:rPr>
              <w:rStyle w:val="af"/>
              <w:noProof/>
              <w:kern w:val="0"/>
              <w:sz w:val="18"/>
              <w:szCs w:val="18"/>
            </w:rPr>
            <w:t>4</w:t>
          </w:r>
          <w:r w:rsidRPr="008F7C42">
            <w:rPr>
              <w:rStyle w:val="af"/>
              <w:kern w:val="0"/>
              <w:sz w:val="18"/>
              <w:szCs w:val="18"/>
            </w:rPr>
            <w:fldChar w:fldCharType="end"/>
          </w:r>
          <w:r w:rsidRPr="008F7C42">
            <w:rPr>
              <w:rFonts w:hint="eastAsia"/>
              <w:szCs w:val="21"/>
            </w:rPr>
            <w:t>页</w:t>
          </w:r>
        </w:p>
      </w:tc>
    </w:tr>
  </w:tbl>
  <w:p w:rsidR="0002369E" w:rsidRDefault="0002369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4B87"/>
    <w:multiLevelType w:val="multilevel"/>
    <w:tmpl w:val="0E7F4B8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78C0090"/>
    <w:multiLevelType w:val="hybridMultilevel"/>
    <w:tmpl w:val="A7FE6ADC"/>
    <w:lvl w:ilvl="0" w:tplc="A9943E0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21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05"/>
      </w:pPr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840"/>
      </w:pPr>
      <w:rPr>
        <w:rFonts w:ascii="黑体" w:eastAsia="黑体" w:hAnsi="黑体"/>
        <w:b w:val="0"/>
        <w:bCs w:val="0"/>
        <w:i w:val="0"/>
        <w:iCs w:val="0"/>
        <w:caps w:val="0"/>
        <w:smallCaps w:val="0"/>
        <w:strike w:val="0"/>
        <w:color w:val="000000"/>
        <w:u w:val="single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1155"/>
      </w:pPr>
      <w:rPr>
        <w:rFonts w:ascii="黑体" w:eastAsia="黑体" w:hAnsi="黑体"/>
        <w:spacing w:val="0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1365"/>
      </w:pPr>
      <w:rPr>
        <w:rFonts w:ascii="黑体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</w:rPr>
    </w:lvl>
    <w:lvl w:ilvl="6">
      <w:start w:val="1"/>
      <w:numFmt w:val="decimal"/>
      <w:pStyle w:val="CharCharChar"/>
      <w:suff w:val="nothing"/>
      <w:lvlText w:val="%1%2.%3.%4.%5.%6.%7　"/>
      <w:lvlJc w:val="left"/>
      <w:pPr>
        <w:ind w:left="315"/>
      </w:pPr>
      <w:rPr>
        <w:rFonts w:ascii="Times New Roman" w:eastAsia="黑体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52"/>
    <w:rsid w:val="00004F81"/>
    <w:rsid w:val="0002369E"/>
    <w:rsid w:val="00033037"/>
    <w:rsid w:val="000A1567"/>
    <w:rsid w:val="000A1645"/>
    <w:rsid w:val="00132E52"/>
    <w:rsid w:val="00176D85"/>
    <w:rsid w:val="00237A7B"/>
    <w:rsid w:val="00287869"/>
    <w:rsid w:val="002B5FE0"/>
    <w:rsid w:val="003328BE"/>
    <w:rsid w:val="003A4623"/>
    <w:rsid w:val="00413838"/>
    <w:rsid w:val="00417608"/>
    <w:rsid w:val="005D795B"/>
    <w:rsid w:val="006A347A"/>
    <w:rsid w:val="00753839"/>
    <w:rsid w:val="0077633F"/>
    <w:rsid w:val="007D28F6"/>
    <w:rsid w:val="007E2622"/>
    <w:rsid w:val="007E3E28"/>
    <w:rsid w:val="008D772B"/>
    <w:rsid w:val="008F7C42"/>
    <w:rsid w:val="00984F5B"/>
    <w:rsid w:val="009B13A5"/>
    <w:rsid w:val="009F58E9"/>
    <w:rsid w:val="00A10C01"/>
    <w:rsid w:val="00A2689A"/>
    <w:rsid w:val="00BD6B31"/>
    <w:rsid w:val="00CD206A"/>
    <w:rsid w:val="00D0652C"/>
    <w:rsid w:val="00D45DEF"/>
    <w:rsid w:val="00D71F09"/>
    <w:rsid w:val="00DE5225"/>
    <w:rsid w:val="00EB2753"/>
    <w:rsid w:val="00F11C2D"/>
    <w:rsid w:val="00F5698F"/>
    <w:rsid w:val="00F63754"/>
    <w:rsid w:val="00F80CE9"/>
    <w:rsid w:val="00F95ADD"/>
    <w:rsid w:val="00FD57EB"/>
    <w:rsid w:val="053A2319"/>
    <w:rsid w:val="05E4479E"/>
    <w:rsid w:val="0D761B86"/>
    <w:rsid w:val="252822F0"/>
    <w:rsid w:val="400D1771"/>
    <w:rsid w:val="46692369"/>
    <w:rsid w:val="48301CE8"/>
    <w:rsid w:val="5064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Normal Table" w:semiHidden="0" w:unhideWhenUsed="0" w:qFormat="1"/>
    <w:lsdException w:name="Table Web 3" w:semiHidden="0" w:unhideWhenUsed="0"/>
    <w:lsdException w:name="Balloon Text" w:qFormat="1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keepNext/>
      <w:adjustRightInd w:val="0"/>
      <w:spacing w:before="360" w:line="360" w:lineRule="atLeast"/>
      <w:jc w:val="center"/>
      <w:textAlignment w:val="baseline"/>
      <w:outlineLvl w:val="0"/>
    </w:pPr>
    <w:rPr>
      <w:spacing w:val="-2"/>
      <w:kern w:val="0"/>
      <w:sz w:val="32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Document Map"/>
    <w:basedOn w:val="a5"/>
    <w:link w:val="Char"/>
    <w:qFormat/>
    <w:pPr>
      <w:shd w:val="clear" w:color="auto" w:fill="000080"/>
    </w:pPr>
  </w:style>
  <w:style w:type="paragraph" w:styleId="aa">
    <w:name w:val="annotation text"/>
    <w:basedOn w:val="a5"/>
    <w:link w:val="Char0"/>
    <w:uiPriority w:val="99"/>
    <w:semiHidden/>
    <w:unhideWhenUsed/>
    <w:qFormat/>
    <w:pPr>
      <w:jc w:val="left"/>
    </w:pPr>
  </w:style>
  <w:style w:type="paragraph" w:styleId="ab">
    <w:name w:val="Balloon Text"/>
    <w:basedOn w:val="a5"/>
    <w:link w:val="Char1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5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5"/>
    <w:link w:val="Char3"/>
    <w:uiPriority w:val="99"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kern w:val="0"/>
      <w:sz w:val="18"/>
      <w:szCs w:val="18"/>
    </w:rPr>
  </w:style>
  <w:style w:type="paragraph" w:styleId="ae">
    <w:name w:val="annotation subject"/>
    <w:basedOn w:val="aa"/>
    <w:next w:val="aa"/>
    <w:link w:val="Char4"/>
    <w:uiPriority w:val="99"/>
    <w:semiHidden/>
    <w:unhideWhenUsed/>
    <w:rPr>
      <w:b/>
      <w:bCs/>
    </w:rPr>
  </w:style>
  <w:style w:type="character" w:styleId="af">
    <w:name w:val="page number"/>
    <w:basedOn w:val="a6"/>
    <w:qFormat/>
  </w:style>
  <w:style w:type="character" w:styleId="af0">
    <w:name w:val="annotation reference"/>
    <w:basedOn w:val="a6"/>
    <w:uiPriority w:val="99"/>
    <w:semiHidden/>
    <w:unhideWhenUsed/>
    <w:rPr>
      <w:sz w:val="21"/>
      <w:szCs w:val="21"/>
    </w:rPr>
  </w:style>
  <w:style w:type="character" w:customStyle="1" w:styleId="1Char">
    <w:name w:val="标题 1 Char"/>
    <w:basedOn w:val="a6"/>
    <w:link w:val="1"/>
    <w:qFormat/>
    <w:rPr>
      <w:rFonts w:ascii="Times New Roman" w:eastAsia="宋体" w:hAnsi="Times New Roman" w:cs="Times New Roman"/>
      <w:spacing w:val="-2"/>
      <w:kern w:val="0"/>
      <w:sz w:val="32"/>
      <w:szCs w:val="20"/>
    </w:rPr>
  </w:style>
  <w:style w:type="character" w:customStyle="1" w:styleId="Char3">
    <w:name w:val="页眉 Char"/>
    <w:basedOn w:val="a6"/>
    <w:link w:val="ad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文档结构图 Char"/>
    <w:basedOn w:val="a6"/>
    <w:link w:val="a9"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2">
    <w:name w:val="页脚 Char"/>
    <w:basedOn w:val="a6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6"/>
    <w:link w:val="aa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0"/>
    <w:link w:val="ae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6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二级无"/>
    <w:basedOn w:val="a5"/>
    <w:uiPriority w:val="99"/>
    <w:qFormat/>
    <w:pPr>
      <w:widowControl/>
      <w:jc w:val="left"/>
      <w:outlineLvl w:val="3"/>
    </w:pPr>
    <w:rPr>
      <w:rFonts w:ascii="宋体" w:cs="宋体"/>
      <w:kern w:val="0"/>
      <w:szCs w:val="21"/>
    </w:rPr>
  </w:style>
  <w:style w:type="paragraph" w:customStyle="1" w:styleId="p0">
    <w:name w:val="p0"/>
    <w:basedOn w:val="a5"/>
    <w:uiPriority w:val="99"/>
    <w:qFormat/>
    <w:pPr>
      <w:widowControl/>
      <w:spacing w:after="160" w:line="256" w:lineRule="auto"/>
      <w:jc w:val="left"/>
    </w:pPr>
    <w:rPr>
      <w:rFonts w:ascii="Calibri" w:hAnsi="Calibri" w:cs="Calibri"/>
      <w:kern w:val="0"/>
      <w:sz w:val="22"/>
      <w:szCs w:val="22"/>
    </w:rPr>
  </w:style>
  <w:style w:type="paragraph" w:styleId="af2">
    <w:name w:val="List Paragraph"/>
    <w:basedOn w:val="a5"/>
    <w:uiPriority w:val="34"/>
    <w:qFormat/>
    <w:pPr>
      <w:ind w:firstLineChars="200" w:firstLine="420"/>
    </w:pPr>
  </w:style>
  <w:style w:type="paragraph" w:customStyle="1" w:styleId="a2">
    <w:name w:val="二级条标题"/>
    <w:basedOn w:val="a1"/>
    <w:next w:val="a5"/>
    <w:uiPriority w:val="99"/>
    <w:qFormat/>
    <w:pPr>
      <w:numPr>
        <w:ilvl w:val="3"/>
      </w:numPr>
      <w:outlineLvl w:val="3"/>
    </w:pPr>
  </w:style>
  <w:style w:type="paragraph" w:customStyle="1" w:styleId="a1">
    <w:name w:val="一级条标题"/>
    <w:basedOn w:val="a0"/>
    <w:next w:val="a5"/>
    <w:uiPriority w:val="99"/>
    <w:pPr>
      <w:numPr>
        <w:ilvl w:val="2"/>
      </w:numPr>
      <w:spacing w:before="0" w:after="0"/>
      <w:outlineLvl w:val="2"/>
    </w:pPr>
  </w:style>
  <w:style w:type="paragraph" w:customStyle="1" w:styleId="a0">
    <w:name w:val="章标题"/>
    <w:next w:val="a5"/>
    <w:uiPriority w:val="99"/>
    <w:qFormat/>
    <w:pPr>
      <w:numPr>
        <w:ilvl w:val="1"/>
        <w:numId w:val="1"/>
      </w:numPr>
      <w:spacing w:before="156" w:after="156" w:line="288" w:lineRule="auto"/>
      <w:jc w:val="both"/>
      <w:outlineLvl w:val="1"/>
    </w:pPr>
    <w:rPr>
      <w:rFonts w:ascii="黑体" w:eastAsia="黑体" w:hAnsi="宋体" w:cs="黑体"/>
      <w:sz w:val="21"/>
      <w:szCs w:val="21"/>
    </w:rPr>
  </w:style>
  <w:style w:type="paragraph" w:customStyle="1" w:styleId="a4">
    <w:name w:val="四级条标题"/>
    <w:basedOn w:val="a5"/>
    <w:next w:val="a5"/>
    <w:uiPriority w:val="99"/>
    <w:qFormat/>
    <w:pPr>
      <w:widowControl/>
      <w:numPr>
        <w:ilvl w:val="5"/>
        <w:numId w:val="1"/>
      </w:numPr>
      <w:spacing w:line="288" w:lineRule="auto"/>
      <w:outlineLvl w:val="5"/>
    </w:pPr>
    <w:rPr>
      <w:rFonts w:ascii="黑体" w:eastAsia="黑体" w:hAnsi="宋体" w:cs="黑体"/>
      <w:kern w:val="0"/>
      <w:szCs w:val="21"/>
    </w:rPr>
  </w:style>
  <w:style w:type="paragraph" w:customStyle="1" w:styleId="CharCharChar">
    <w:name w:val="五级条标题 Char Char Char"/>
    <w:basedOn w:val="a4"/>
    <w:next w:val="a5"/>
    <w:uiPriority w:val="99"/>
    <w:qFormat/>
    <w:pPr>
      <w:numPr>
        <w:ilvl w:val="6"/>
      </w:numPr>
      <w:tabs>
        <w:tab w:val="left" w:pos="615"/>
      </w:tabs>
      <w:ind w:left="615" w:hanging="360"/>
      <w:outlineLvl w:val="6"/>
    </w:pPr>
  </w:style>
  <w:style w:type="paragraph" w:customStyle="1" w:styleId="a">
    <w:name w:val="前言、引言标题"/>
    <w:next w:val="a5"/>
    <w:uiPriority w:val="99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3">
    <w:name w:val="四级无"/>
    <w:basedOn w:val="a4"/>
    <w:uiPriority w:val="99"/>
    <w:qFormat/>
    <w:pPr>
      <w:numPr>
        <w:ilvl w:val="4"/>
      </w:numPr>
      <w:spacing w:line="240" w:lineRule="auto"/>
      <w:jc w:val="left"/>
    </w:pPr>
    <w:rPr>
      <w:rFonts w:ascii="宋体" w:eastAsia="宋体" w:hAnsi="Times New Roman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Normal Table" w:semiHidden="0" w:unhideWhenUsed="0" w:qFormat="1"/>
    <w:lsdException w:name="Table Web 3" w:semiHidden="0" w:unhideWhenUsed="0"/>
    <w:lsdException w:name="Balloon Text" w:qFormat="1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keepNext/>
      <w:adjustRightInd w:val="0"/>
      <w:spacing w:before="360" w:line="360" w:lineRule="atLeast"/>
      <w:jc w:val="center"/>
      <w:textAlignment w:val="baseline"/>
      <w:outlineLvl w:val="0"/>
    </w:pPr>
    <w:rPr>
      <w:spacing w:val="-2"/>
      <w:kern w:val="0"/>
      <w:sz w:val="32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Document Map"/>
    <w:basedOn w:val="a5"/>
    <w:link w:val="Char"/>
    <w:qFormat/>
    <w:pPr>
      <w:shd w:val="clear" w:color="auto" w:fill="000080"/>
    </w:pPr>
  </w:style>
  <w:style w:type="paragraph" w:styleId="aa">
    <w:name w:val="annotation text"/>
    <w:basedOn w:val="a5"/>
    <w:link w:val="Char0"/>
    <w:uiPriority w:val="99"/>
    <w:semiHidden/>
    <w:unhideWhenUsed/>
    <w:qFormat/>
    <w:pPr>
      <w:jc w:val="left"/>
    </w:pPr>
  </w:style>
  <w:style w:type="paragraph" w:styleId="ab">
    <w:name w:val="Balloon Text"/>
    <w:basedOn w:val="a5"/>
    <w:link w:val="Char1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5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5"/>
    <w:link w:val="Char3"/>
    <w:uiPriority w:val="99"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kern w:val="0"/>
      <w:sz w:val="18"/>
      <w:szCs w:val="18"/>
    </w:rPr>
  </w:style>
  <w:style w:type="paragraph" w:styleId="ae">
    <w:name w:val="annotation subject"/>
    <w:basedOn w:val="aa"/>
    <w:next w:val="aa"/>
    <w:link w:val="Char4"/>
    <w:uiPriority w:val="99"/>
    <w:semiHidden/>
    <w:unhideWhenUsed/>
    <w:rPr>
      <w:b/>
      <w:bCs/>
    </w:rPr>
  </w:style>
  <w:style w:type="character" w:styleId="af">
    <w:name w:val="page number"/>
    <w:basedOn w:val="a6"/>
    <w:qFormat/>
  </w:style>
  <w:style w:type="character" w:styleId="af0">
    <w:name w:val="annotation reference"/>
    <w:basedOn w:val="a6"/>
    <w:uiPriority w:val="99"/>
    <w:semiHidden/>
    <w:unhideWhenUsed/>
    <w:rPr>
      <w:sz w:val="21"/>
      <w:szCs w:val="21"/>
    </w:rPr>
  </w:style>
  <w:style w:type="character" w:customStyle="1" w:styleId="1Char">
    <w:name w:val="标题 1 Char"/>
    <w:basedOn w:val="a6"/>
    <w:link w:val="1"/>
    <w:qFormat/>
    <w:rPr>
      <w:rFonts w:ascii="Times New Roman" w:eastAsia="宋体" w:hAnsi="Times New Roman" w:cs="Times New Roman"/>
      <w:spacing w:val="-2"/>
      <w:kern w:val="0"/>
      <w:sz w:val="32"/>
      <w:szCs w:val="20"/>
    </w:rPr>
  </w:style>
  <w:style w:type="character" w:customStyle="1" w:styleId="Char3">
    <w:name w:val="页眉 Char"/>
    <w:basedOn w:val="a6"/>
    <w:link w:val="ad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文档结构图 Char"/>
    <w:basedOn w:val="a6"/>
    <w:link w:val="a9"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2">
    <w:name w:val="页脚 Char"/>
    <w:basedOn w:val="a6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6"/>
    <w:link w:val="aa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0"/>
    <w:link w:val="ae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6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二级无"/>
    <w:basedOn w:val="a5"/>
    <w:uiPriority w:val="99"/>
    <w:qFormat/>
    <w:pPr>
      <w:widowControl/>
      <w:jc w:val="left"/>
      <w:outlineLvl w:val="3"/>
    </w:pPr>
    <w:rPr>
      <w:rFonts w:ascii="宋体" w:cs="宋体"/>
      <w:kern w:val="0"/>
      <w:szCs w:val="21"/>
    </w:rPr>
  </w:style>
  <w:style w:type="paragraph" w:customStyle="1" w:styleId="p0">
    <w:name w:val="p0"/>
    <w:basedOn w:val="a5"/>
    <w:uiPriority w:val="99"/>
    <w:qFormat/>
    <w:pPr>
      <w:widowControl/>
      <w:spacing w:after="160" w:line="256" w:lineRule="auto"/>
      <w:jc w:val="left"/>
    </w:pPr>
    <w:rPr>
      <w:rFonts w:ascii="Calibri" w:hAnsi="Calibri" w:cs="Calibri"/>
      <w:kern w:val="0"/>
      <w:sz w:val="22"/>
      <w:szCs w:val="22"/>
    </w:rPr>
  </w:style>
  <w:style w:type="paragraph" w:styleId="af2">
    <w:name w:val="List Paragraph"/>
    <w:basedOn w:val="a5"/>
    <w:uiPriority w:val="34"/>
    <w:qFormat/>
    <w:pPr>
      <w:ind w:firstLineChars="200" w:firstLine="420"/>
    </w:pPr>
  </w:style>
  <w:style w:type="paragraph" w:customStyle="1" w:styleId="a2">
    <w:name w:val="二级条标题"/>
    <w:basedOn w:val="a1"/>
    <w:next w:val="a5"/>
    <w:uiPriority w:val="99"/>
    <w:qFormat/>
    <w:pPr>
      <w:numPr>
        <w:ilvl w:val="3"/>
      </w:numPr>
      <w:outlineLvl w:val="3"/>
    </w:pPr>
  </w:style>
  <w:style w:type="paragraph" w:customStyle="1" w:styleId="a1">
    <w:name w:val="一级条标题"/>
    <w:basedOn w:val="a0"/>
    <w:next w:val="a5"/>
    <w:uiPriority w:val="99"/>
    <w:pPr>
      <w:numPr>
        <w:ilvl w:val="2"/>
      </w:numPr>
      <w:spacing w:before="0" w:after="0"/>
      <w:outlineLvl w:val="2"/>
    </w:pPr>
  </w:style>
  <w:style w:type="paragraph" w:customStyle="1" w:styleId="a0">
    <w:name w:val="章标题"/>
    <w:next w:val="a5"/>
    <w:uiPriority w:val="99"/>
    <w:qFormat/>
    <w:pPr>
      <w:numPr>
        <w:ilvl w:val="1"/>
        <w:numId w:val="1"/>
      </w:numPr>
      <w:spacing w:before="156" w:after="156" w:line="288" w:lineRule="auto"/>
      <w:jc w:val="both"/>
      <w:outlineLvl w:val="1"/>
    </w:pPr>
    <w:rPr>
      <w:rFonts w:ascii="黑体" w:eastAsia="黑体" w:hAnsi="宋体" w:cs="黑体"/>
      <w:sz w:val="21"/>
      <w:szCs w:val="21"/>
    </w:rPr>
  </w:style>
  <w:style w:type="paragraph" w:customStyle="1" w:styleId="a4">
    <w:name w:val="四级条标题"/>
    <w:basedOn w:val="a5"/>
    <w:next w:val="a5"/>
    <w:uiPriority w:val="99"/>
    <w:qFormat/>
    <w:pPr>
      <w:widowControl/>
      <w:numPr>
        <w:ilvl w:val="5"/>
        <w:numId w:val="1"/>
      </w:numPr>
      <w:spacing w:line="288" w:lineRule="auto"/>
      <w:outlineLvl w:val="5"/>
    </w:pPr>
    <w:rPr>
      <w:rFonts w:ascii="黑体" w:eastAsia="黑体" w:hAnsi="宋体" w:cs="黑体"/>
      <w:kern w:val="0"/>
      <w:szCs w:val="21"/>
    </w:rPr>
  </w:style>
  <w:style w:type="paragraph" w:customStyle="1" w:styleId="CharCharChar">
    <w:name w:val="五级条标题 Char Char Char"/>
    <w:basedOn w:val="a4"/>
    <w:next w:val="a5"/>
    <w:uiPriority w:val="99"/>
    <w:qFormat/>
    <w:pPr>
      <w:numPr>
        <w:ilvl w:val="6"/>
      </w:numPr>
      <w:tabs>
        <w:tab w:val="left" w:pos="615"/>
      </w:tabs>
      <w:ind w:left="615" w:hanging="360"/>
      <w:outlineLvl w:val="6"/>
    </w:pPr>
  </w:style>
  <w:style w:type="paragraph" w:customStyle="1" w:styleId="a">
    <w:name w:val="前言、引言标题"/>
    <w:next w:val="a5"/>
    <w:uiPriority w:val="99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3">
    <w:name w:val="四级无"/>
    <w:basedOn w:val="a4"/>
    <w:uiPriority w:val="99"/>
    <w:qFormat/>
    <w:pPr>
      <w:numPr>
        <w:ilvl w:val="4"/>
      </w:numPr>
      <w:spacing w:line="240" w:lineRule="auto"/>
      <w:jc w:val="left"/>
    </w:pPr>
    <w:rPr>
      <w:rFonts w:ascii="宋体" w:eastAsia="宋体" w:hAnsi="Times New Roman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ypl</cp:lastModifiedBy>
  <cp:revision>16</cp:revision>
  <dcterms:created xsi:type="dcterms:W3CDTF">2019-05-13T08:53:00Z</dcterms:created>
  <dcterms:modified xsi:type="dcterms:W3CDTF">2019-05-13T13:27:00Z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