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7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5"/>
        <w:gridCol w:w="2840"/>
      </w:tblGrid>
      <w:tr w14:paraId="110D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635" w:type="dxa"/>
            <w:vAlign w:val="center"/>
          </w:tcPr>
          <w:p w14:paraId="44DB5F2B">
            <w:pPr>
              <w:spacing w:line="400" w:lineRule="exact"/>
              <w:ind w:left="2" w:right="-254" w:rightChars="-121" w:firstLine="2"/>
            </w:pPr>
          </w:p>
        </w:tc>
        <w:tc>
          <w:tcPr>
            <w:tcW w:w="2840" w:type="dxa"/>
            <w:vAlign w:val="center"/>
          </w:tcPr>
          <w:p w14:paraId="12C3F71A">
            <w:pPr>
              <w:spacing w:line="400" w:lineRule="exact"/>
            </w:pPr>
            <w:r>
              <w:rPr>
                <w:b/>
                <w:bCs/>
              </w:rPr>
              <w:t>报告编号：</w:t>
            </w:r>
          </w:p>
        </w:tc>
      </w:tr>
    </w:tbl>
    <w:p w14:paraId="7C1F2936">
      <w:pPr>
        <w:spacing w:before="400"/>
        <w:jc w:val="center"/>
        <w:outlineLvl w:val="0"/>
        <w:rPr>
          <w:rFonts w:eastAsia="黑体"/>
          <w:sz w:val="84"/>
        </w:rPr>
      </w:pPr>
      <w:r>
        <w:rPr>
          <w:rFonts w:hint="eastAsia" w:eastAsia="黑体"/>
          <w:sz w:val="84"/>
        </w:rPr>
        <w:t>检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验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报</w:t>
      </w:r>
      <w:r>
        <w:rPr>
          <w:rFonts w:eastAsia="黑体"/>
          <w:sz w:val="84"/>
        </w:rPr>
        <w:t xml:space="preserve"> </w:t>
      </w:r>
      <w:r>
        <w:rPr>
          <w:rFonts w:hint="eastAsia" w:eastAsia="黑体"/>
          <w:sz w:val="84"/>
        </w:rPr>
        <w:t>告</w:t>
      </w:r>
    </w:p>
    <w:p w14:paraId="6A1F597F">
      <w:pPr>
        <w:spacing w:before="400"/>
        <w:jc w:val="center"/>
        <w:outlineLvl w:val="0"/>
        <w:rPr>
          <w:sz w:val="32"/>
        </w:rPr>
      </w:pPr>
      <w:r>
        <w:rPr>
          <w:rFonts w:hint="eastAsia"/>
          <w:color w:val="FF0000"/>
          <w:sz w:val="32"/>
        </w:rPr>
        <w:t>天然气</w:t>
      </w:r>
      <w:r>
        <w:rPr>
          <w:rFonts w:hint="eastAsia"/>
          <w:sz w:val="32"/>
        </w:rPr>
        <w:t>营运车辆燃料消耗量</w:t>
      </w:r>
    </w:p>
    <w:p w14:paraId="6C2A2A10">
      <w:pPr>
        <w:spacing w:before="400"/>
        <w:jc w:val="center"/>
        <w:outlineLvl w:val="0"/>
        <w:rPr>
          <w:sz w:val="32"/>
        </w:rPr>
      </w:pPr>
      <w:r>
        <w:rPr>
          <w:rFonts w:hint="eastAsia"/>
          <w:sz w:val="32"/>
        </w:rPr>
        <w:t>（客车）</w:t>
      </w:r>
    </w:p>
    <w:p w14:paraId="754555CA">
      <w:pPr>
        <w:spacing w:before="400"/>
        <w:jc w:val="center"/>
        <w:outlineLvl w:val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任意多边形: 形状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3" o:spid="_x0000_s1026" o:spt="100" style="position:absolute;left:0pt;margin-left:0pt;margin-top:0pt;height:50pt;width:50pt;visibility:hidden;z-index:251659264;mso-width-relative:page;mso-height-relative:page;" fillcolor="#FFFFFF" filled="t" stroked="t" coordsize="635000,635000" o:gfxdata="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8fQk&#10;LNEAAAAFAQAADwAAAAAAAAABACAAAAAiAAAAZHJzL2Rvd25yZXYueG1sUEsBAhQAFAAAAAgAh07i&#10;QLTGIZNiAgAAzAQAAA4AAAAAAAAAAQAgAAAAIAEAAGRycy9lMm9Eb2MueG1sUEsFBgAAAAAGAAYA&#10;WQEAAPQFAAAAAA==&#10;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</w:p>
    <w:p w14:paraId="628CBFC6">
      <w:pPr>
        <w:spacing w:before="400"/>
        <w:jc w:val="center"/>
        <w:outlineLvl w:val="0"/>
      </w:pPr>
    </w:p>
    <w:p w14:paraId="1C4A403C">
      <w:pPr>
        <w:spacing w:before="400"/>
        <w:jc w:val="center"/>
        <w:outlineLvl w:val="0"/>
        <w:rPr>
          <w:sz w:val="3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5040"/>
      </w:tblGrid>
      <w:tr w14:paraId="3D64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64" w:type="dxa"/>
            <w:vAlign w:val="center"/>
          </w:tcPr>
          <w:p w14:paraId="25A8C635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产品名称：</w:t>
            </w:r>
          </w:p>
        </w:tc>
        <w:tc>
          <w:tcPr>
            <w:tcW w:w="5040" w:type="dxa"/>
            <w:tcBorders>
              <w:bottom w:val="single" w:color="auto" w:sz="12" w:space="0"/>
            </w:tcBorders>
            <w:vAlign w:val="center"/>
          </w:tcPr>
          <w:p w14:paraId="45080C6E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E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5F277AE4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产品型号：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1308F20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AA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12152A06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委托单位：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0639E96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3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4" w:type="dxa"/>
            <w:vAlign w:val="center"/>
          </w:tcPr>
          <w:p w14:paraId="46476C4E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检验类别：</w:t>
            </w:r>
          </w:p>
        </w:tc>
        <w:tc>
          <w:tcPr>
            <w:tcW w:w="504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5599B57">
            <w:pPr>
              <w:spacing w:line="800" w:lineRule="exact"/>
              <w:jc w:val="center"/>
              <w:rPr>
                <w:rFonts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委托检验</w:t>
            </w:r>
          </w:p>
        </w:tc>
      </w:tr>
    </w:tbl>
    <w:p w14:paraId="22D7CE47">
      <w:pPr>
        <w:jc w:val="center"/>
        <w:rPr>
          <w:rFonts w:eastAsia="黑体"/>
          <w:sz w:val="44"/>
        </w:rPr>
      </w:pPr>
    </w:p>
    <w:p w14:paraId="556AE418">
      <w:pPr>
        <w:jc w:val="center"/>
        <w:rPr>
          <w:rFonts w:eastAsia="黑体"/>
          <w:sz w:val="44"/>
        </w:rPr>
      </w:pPr>
    </w:p>
    <w:p w14:paraId="51832A03">
      <w:pPr>
        <w:ind w:left="-424" w:leftChars="-202" w:right="-477" w:rightChars="-227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X</w:t>
      </w:r>
      <w:r>
        <w:rPr>
          <w:rFonts w:ascii="宋体" w:hAnsi="宋体"/>
          <w:b/>
          <w:spacing w:val="20"/>
          <w:sz w:val="44"/>
          <w:szCs w:val="44"/>
        </w:rPr>
        <w:t>XXXXXXXXXXXXXXXXXX</w:t>
      </w:r>
    </w:p>
    <w:p w14:paraId="7B139541">
      <w:pPr>
        <w:jc w:val="center"/>
        <w:rPr>
          <w:rFonts w:eastAsia="黑体"/>
          <w:sz w:val="44"/>
        </w:rPr>
        <w:sectPr>
          <w:headerReference r:id="rId3" w:type="default"/>
          <w:pgSz w:w="11906" w:h="16838"/>
          <w:pgMar w:top="1440" w:right="1797" w:bottom="1440" w:left="1797" w:header="1021" w:footer="907" w:gutter="0"/>
          <w:cols w:space="425" w:num="1"/>
          <w:titlePg/>
          <w:docGrid w:linePitch="326" w:charSpace="0"/>
        </w:sectPr>
      </w:pPr>
    </w:p>
    <w:p w14:paraId="717023B4">
      <w:pPr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44"/>
          <w14:textFill>
            <w14:solidFill>
              <w14:schemeClr w14:val="tx1"/>
            </w14:solidFill>
          </w14:textFill>
        </w:rPr>
        <w:t>注 意 事 项</w:t>
      </w:r>
    </w:p>
    <w:p w14:paraId="463CD31A">
      <w:pP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0F9349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1、本报告用于道路运输车辆达标车型技术审查。</w:t>
      </w:r>
    </w:p>
    <w:p w14:paraId="5E242D75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2、本检验单位对出具的检验结果负责。</w:t>
      </w:r>
    </w:p>
    <w:p w14:paraId="73A9A783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3、检验报告必须有检验单位、计量检定和实验室认可印章及检验单位骑缝章，否则无效。</w:t>
      </w:r>
    </w:p>
    <w:p w14:paraId="29906BF0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4、检验报告无主检、审核、批准人签字无效。</w:t>
      </w:r>
    </w:p>
    <w:p w14:paraId="479112E1">
      <w:pPr>
        <w:snapToGrid w:val="0"/>
        <w:spacing w:line="360" w:lineRule="auto"/>
        <w:ind w:left="50" w:leftChars="24"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5、检验报告涂改无效。</w:t>
      </w:r>
    </w:p>
    <w:p w14:paraId="659FE60D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6、检验报告部分复制无效，检验报告复制未加盖检验单位印章及骑缝章无效。</w:t>
      </w:r>
    </w:p>
    <w:p w14:paraId="7CFF6E05">
      <w:pPr>
        <w:snapToGrid w:val="0"/>
        <w:spacing w:line="360" w:lineRule="auto"/>
        <w:ind w:left="592" w:leftChars="82" w:hanging="420" w:hangingChars="1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7、对检验报告若有异议，应在收到检验报告之日起10日内向检验单位提出，逾期不予受理。</w:t>
      </w:r>
    </w:p>
    <w:p w14:paraId="6A4B8033">
      <w:pPr>
        <w:spacing w:line="360" w:lineRule="auto"/>
        <w:ind w:firstLine="140" w:firstLineChars="50"/>
        <w:rPr>
          <w:rFonts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8、检验仅对样品负责。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3C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  <w:vAlign w:val="center"/>
          </w:tcPr>
          <w:p w14:paraId="4055E108">
            <w:pPr>
              <w:snapToGrid w:val="0"/>
              <w:rPr>
                <w:rFonts w:ascii="楷体" w:hAnsi="楷体" w:eastAsia="楷体"/>
                <w:b/>
                <w:spacing w:val="20"/>
                <w:sz w:val="40"/>
                <w:szCs w:val="4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检验单位：</w:t>
            </w:r>
            <w:r>
              <w:rPr>
                <w:rFonts w:ascii="楷体" w:hAnsi="楷体" w:eastAsia="楷体"/>
                <w:b/>
                <w:spacing w:val="20"/>
                <w:sz w:val="40"/>
                <w:szCs w:val="40"/>
              </w:rPr>
              <w:t xml:space="preserve"> </w:t>
            </w:r>
          </w:p>
          <w:p w14:paraId="3A283D4A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　　址：</w:t>
            </w:r>
          </w:p>
          <w:p w14:paraId="2F4253A2">
            <w:pPr>
              <w:spacing w:line="52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　　话：</w:t>
            </w:r>
          </w:p>
          <w:p w14:paraId="0EC82F9D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　　真：</w:t>
            </w:r>
          </w:p>
          <w:p w14:paraId="6CAC869A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邮政编码：</w:t>
            </w:r>
          </w:p>
        </w:tc>
      </w:tr>
      <w:tr w14:paraId="0EAE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</w:trPr>
        <w:tc>
          <w:tcPr>
            <w:tcW w:w="8522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  <w:vAlign w:val="center"/>
          </w:tcPr>
          <w:p w14:paraId="5D06ADEF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委托单位：</w:t>
            </w:r>
          </w:p>
          <w:p w14:paraId="680F0D0D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　　址：</w:t>
            </w:r>
          </w:p>
          <w:p w14:paraId="179002EA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　　话：</w:t>
            </w:r>
          </w:p>
          <w:p w14:paraId="36B54716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　　真：</w:t>
            </w:r>
          </w:p>
          <w:p w14:paraId="3149DB18">
            <w:pPr>
              <w:spacing w:line="520" w:lineRule="exact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邮政编码：</w:t>
            </w:r>
          </w:p>
        </w:tc>
      </w:tr>
    </w:tbl>
    <w:p w14:paraId="0DD43323">
      <w:pPr>
        <w:rPr>
          <w:rFonts w:eastAsia="黑体"/>
          <w:sz w:val="28"/>
        </w:rPr>
      </w:pPr>
    </w:p>
    <w:p w14:paraId="4B38AE4B">
      <w:pPr>
        <w:rPr>
          <w:rFonts w:eastAsia="楷体_GB2312"/>
          <w:b/>
        </w:rPr>
      </w:pPr>
      <w:r>
        <w:rPr>
          <w:rFonts w:hint="eastAsia" w:eastAsia="黑体"/>
        </w:rPr>
        <w:t xml:space="preserve">        </w:t>
      </w:r>
    </w:p>
    <w:p w14:paraId="1CB5F9FA">
      <w:pPr>
        <w:jc w:val="center"/>
        <w:rPr>
          <w:rFonts w:eastAsia="黑体"/>
        </w:rPr>
        <w:sectPr>
          <w:pgSz w:w="11906" w:h="16838"/>
          <w:pgMar w:top="1440" w:right="1797" w:bottom="1440" w:left="1797" w:header="1021" w:footer="907" w:gutter="0"/>
          <w:cols w:space="425" w:num="1"/>
          <w:titlePg/>
          <w:docGrid w:linePitch="326" w:charSpace="0"/>
        </w:sectPr>
      </w:pPr>
    </w:p>
    <w:p w14:paraId="62D05417">
      <w:pPr>
        <w:spacing w:line="400" w:lineRule="exact"/>
      </w:pPr>
      <w:r>
        <w:rPr>
          <w:rFonts w:hint="eastAsia"/>
        </w:rPr>
        <w:t>检验结论</w:t>
      </w:r>
    </w:p>
    <w:tbl>
      <w:tblPr>
        <w:tblStyle w:val="9"/>
        <w:tblW w:w="8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"/>
        <w:gridCol w:w="904"/>
        <w:gridCol w:w="1857"/>
        <w:gridCol w:w="490"/>
        <w:gridCol w:w="1554"/>
        <w:gridCol w:w="717"/>
        <w:gridCol w:w="2757"/>
        <w:gridCol w:w="54"/>
      </w:tblGrid>
      <w:tr w14:paraId="4C20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3A94A8DD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样品名称</w:t>
            </w:r>
          </w:p>
        </w:tc>
        <w:tc>
          <w:tcPr>
            <w:tcW w:w="2347" w:type="dxa"/>
            <w:gridSpan w:val="2"/>
            <w:tcBorders>
              <w:top w:val="single" w:color="auto" w:sz="2" w:space="0"/>
            </w:tcBorders>
            <w:vAlign w:val="center"/>
          </w:tcPr>
          <w:p w14:paraId="07C42CF1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客车</w:t>
            </w:r>
          </w:p>
        </w:tc>
        <w:tc>
          <w:tcPr>
            <w:tcW w:w="1554" w:type="dxa"/>
            <w:tcBorders>
              <w:top w:val="single" w:color="auto" w:sz="2" w:space="0"/>
            </w:tcBorders>
            <w:vAlign w:val="center"/>
          </w:tcPr>
          <w:p w14:paraId="18A85E3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商标</w:t>
            </w:r>
          </w:p>
        </w:tc>
        <w:tc>
          <w:tcPr>
            <w:tcW w:w="3528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639996CA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3C02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02F1788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2347" w:type="dxa"/>
            <w:gridSpan w:val="2"/>
            <w:vAlign w:val="center"/>
          </w:tcPr>
          <w:p w14:paraId="645E8924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55EB3FD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生产单位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0B35F93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6ECE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38FD291D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样品等级</w:t>
            </w:r>
          </w:p>
        </w:tc>
        <w:tc>
          <w:tcPr>
            <w:tcW w:w="2347" w:type="dxa"/>
            <w:gridSpan w:val="2"/>
            <w:vAlign w:val="center"/>
          </w:tcPr>
          <w:p w14:paraId="1B8A16CE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3FBD834B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生产日期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57143CCD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6E2C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3D7FBBB4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燃料种类/标号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164F24E0">
            <w:pPr>
              <w:spacing w:line="240" w:lineRule="atLeast"/>
              <w:ind w:left="57" w:right="5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46D1955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检验类别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4ADA6570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委托检验</w:t>
            </w:r>
          </w:p>
        </w:tc>
      </w:tr>
      <w:tr w14:paraId="226B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</w:tcBorders>
            <w:vAlign w:val="center"/>
          </w:tcPr>
          <w:p w14:paraId="33810DC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委托单位</w:t>
            </w:r>
          </w:p>
        </w:tc>
        <w:tc>
          <w:tcPr>
            <w:tcW w:w="2347" w:type="dxa"/>
            <w:gridSpan w:val="2"/>
            <w:vAlign w:val="center"/>
          </w:tcPr>
          <w:p w14:paraId="700261CD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vAlign w:val="center"/>
          </w:tcPr>
          <w:p w14:paraId="6EF03CA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送样日期</w:t>
            </w:r>
          </w:p>
        </w:tc>
        <w:tc>
          <w:tcPr>
            <w:tcW w:w="3528" w:type="dxa"/>
            <w:gridSpan w:val="3"/>
            <w:tcBorders>
              <w:right w:val="single" w:color="auto" w:sz="2" w:space="0"/>
            </w:tcBorders>
            <w:vAlign w:val="center"/>
          </w:tcPr>
          <w:p w14:paraId="64124E6D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</w:tr>
      <w:tr w14:paraId="448F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36B64BD3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样品数量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2C20686A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5307D974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送样者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16449A36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</w:tr>
      <w:tr w14:paraId="7CFE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21A6C361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58B6B0C2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2C5E3EC8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</w:t>
            </w:r>
          </w:p>
          <w:p w14:paraId="032DABB9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据</w:t>
            </w:r>
          </w:p>
        </w:tc>
        <w:tc>
          <w:tcPr>
            <w:tcW w:w="2347" w:type="dxa"/>
            <w:gridSpan w:val="2"/>
            <w:tcBorders>
              <w:bottom w:val="nil"/>
            </w:tcBorders>
            <w:vAlign w:val="center"/>
          </w:tcPr>
          <w:p w14:paraId="05590C02">
            <w:pPr>
              <w:spacing w:line="500" w:lineRule="exact"/>
              <w:ind w:right="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JT/T 1444-2022《天然气营运客车燃料消耗量限值及测量方法》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14:paraId="60908CFD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6E1E9E3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7DE9F5E6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</w:t>
            </w:r>
          </w:p>
          <w:p w14:paraId="283D63DB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目</w:t>
            </w:r>
          </w:p>
        </w:tc>
        <w:tc>
          <w:tcPr>
            <w:tcW w:w="3528" w:type="dxa"/>
            <w:gridSpan w:val="3"/>
            <w:tcBorders>
              <w:bottom w:val="nil"/>
              <w:right w:val="single" w:color="auto" w:sz="2" w:space="0"/>
            </w:tcBorders>
            <w:vAlign w:val="center"/>
          </w:tcPr>
          <w:p w14:paraId="37D2E2D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天然气</w:t>
            </w:r>
            <w:r>
              <w:rPr>
                <w:rFonts w:hint="eastAsia" w:ascii="宋体" w:hAnsi="宋体"/>
              </w:rPr>
              <w:t>营运客车燃料消耗量</w:t>
            </w:r>
          </w:p>
        </w:tc>
      </w:tr>
      <w:tr w14:paraId="27B1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  <w:jc w:val="center"/>
        </w:trPr>
        <w:tc>
          <w:tcPr>
            <w:tcW w:w="981" w:type="dxa"/>
            <w:gridSpan w:val="2"/>
            <w:tcBorders>
              <w:left w:val="single" w:color="auto" w:sz="2" w:space="0"/>
              <w:bottom w:val="nil"/>
            </w:tcBorders>
            <w:vAlign w:val="center"/>
          </w:tcPr>
          <w:p w14:paraId="72A1ACD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 w14:paraId="0687EF62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</w:t>
            </w:r>
          </w:p>
          <w:p w14:paraId="3FB405E3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 w14:paraId="2EC0C5FA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7429" w:type="dxa"/>
            <w:gridSpan w:val="6"/>
            <w:tcBorders>
              <w:bottom w:val="nil"/>
              <w:right w:val="single" w:color="auto" w:sz="2" w:space="0"/>
            </w:tcBorders>
            <w:vAlign w:val="center"/>
          </w:tcPr>
          <w:p w14:paraId="6B41D577">
            <w:pPr>
              <w:spacing w:line="500" w:lineRule="atLeas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经检验，“</w:t>
            </w:r>
            <w:r>
              <w:rPr>
                <w:rFonts w:hint="eastAsia" w:ascii="宋体" w:hAnsi="宋体" w:cs="宋体"/>
                <w:color w:val="FF0000"/>
              </w:rPr>
              <w:t>商标</w:t>
            </w:r>
            <w:r>
              <w:rPr>
                <w:rFonts w:hint="eastAsia" w:ascii="宋体" w:hAnsi="宋体" w:cs="宋体"/>
              </w:rPr>
              <w:t>”牌“</w:t>
            </w:r>
            <w:r>
              <w:rPr>
                <w:rFonts w:hint="eastAsia" w:ascii="宋体" w:hAnsi="宋体" w:cs="宋体"/>
                <w:color w:val="FF0000"/>
              </w:rPr>
              <w:t>产品型号</w:t>
            </w:r>
            <w:r>
              <w:rPr>
                <w:rFonts w:hint="eastAsia" w:ascii="宋体" w:hAnsi="宋体" w:cs="宋体"/>
              </w:rPr>
              <w:t>”型“</w:t>
            </w:r>
            <w:r>
              <w:rPr>
                <w:rFonts w:hint="eastAsia" w:ascii="宋体" w:hAnsi="宋体" w:cs="宋体"/>
                <w:color w:val="FF0000"/>
              </w:rPr>
              <w:t>样品名称</w:t>
            </w:r>
            <w:r>
              <w:rPr>
                <w:rFonts w:hint="eastAsia" w:ascii="宋体" w:hAnsi="宋体" w:cs="宋体"/>
              </w:rPr>
              <w:t>”样车的综合燃料消耗量为：</w:t>
            </w:r>
            <w:r>
              <w:rPr>
                <w:rFonts w:ascii="宋体" w:hAnsi="宋体" w:cs="宋体"/>
                <w:color w:val="FF0000"/>
              </w:rPr>
              <w:t>XXXX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k</w:t>
            </w:r>
            <w:r>
              <w:rPr>
                <w:rFonts w:ascii="宋体" w:hAnsi="宋体" w:cs="宋体"/>
              </w:rPr>
              <w:t>g/100km</w:t>
            </w:r>
            <w:r>
              <w:rPr>
                <w:rFonts w:hint="eastAsia" w:ascii="宋体" w:hAnsi="宋体" w:cs="宋体"/>
              </w:rPr>
              <w:t>，“</w:t>
            </w:r>
            <w:r>
              <w:rPr>
                <w:rFonts w:hint="eastAsia" w:ascii="宋体" w:hAnsi="宋体" w:cs="宋体"/>
                <w:color w:val="FF0000"/>
              </w:rPr>
              <w:t>符合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hint="eastAsia" w:ascii="宋体" w:hAnsi="宋体" w:cs="宋体"/>
                <w:color w:val="FF0000"/>
              </w:rPr>
              <w:t>不符合</w:t>
            </w:r>
            <w:r>
              <w:rPr>
                <w:rFonts w:hint="eastAsia" w:ascii="宋体" w:hAnsi="宋体" w:cs="宋体"/>
              </w:rPr>
              <w:t>”</w:t>
            </w:r>
            <w:r>
              <w:rPr>
                <w:rFonts w:hint="eastAsia" w:ascii="宋体" w:hAnsi="宋体"/>
              </w:rPr>
              <w:t xml:space="preserve"> JT/T 1444-2022</w:t>
            </w:r>
            <w:r>
              <w:rPr>
                <w:rFonts w:hint="eastAsia" w:ascii="宋体" w:hAnsi="宋体" w:cs="宋体"/>
              </w:rPr>
              <w:t>对该类客车燃料消耗量限值（</w:t>
            </w:r>
            <w:r>
              <w:rPr>
                <w:rFonts w:hint="eastAsia" w:ascii="宋体" w:hAnsi="宋体" w:cs="宋体"/>
                <w:color w:val="FF0000"/>
              </w:rPr>
              <w:t>第一/二阶段</w:t>
            </w:r>
            <w:r>
              <w:rPr>
                <w:rFonts w:hint="eastAsia" w:ascii="宋体" w:hAnsi="宋体" w:cs="宋体"/>
              </w:rPr>
              <w:t>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条款</w:t>
            </w:r>
            <w:r>
              <w:rPr>
                <w:rFonts w:hint="eastAsia" w:ascii="宋体" w:hAnsi="宋体" w:cs="宋体"/>
              </w:rPr>
              <w:t>的要求。</w:t>
            </w:r>
          </w:p>
          <w:p w14:paraId="2F0F080D">
            <w:pPr>
              <w:spacing w:line="500" w:lineRule="atLeast"/>
              <w:ind w:left="113" w:right="113" w:firstLine="454"/>
              <w:rPr>
                <w:rFonts w:ascii="宋体" w:hAnsi="宋体"/>
              </w:rPr>
            </w:pPr>
          </w:p>
          <w:p w14:paraId="7DAECBB0">
            <w:pPr>
              <w:spacing w:line="500" w:lineRule="atLeast"/>
              <w:ind w:left="113" w:right="113" w:firstLine="454"/>
              <w:rPr>
                <w:rFonts w:ascii="宋体" w:hAnsi="宋体"/>
              </w:rPr>
            </w:pPr>
          </w:p>
        </w:tc>
      </w:tr>
      <w:tr w14:paraId="755F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81" w:type="dxa"/>
            <w:gridSpan w:val="2"/>
            <w:tcBorders>
              <w:top w:val="nil"/>
              <w:left w:val="single" w:color="auto" w:sz="2" w:space="0"/>
              <w:bottom w:val="single" w:color="auto" w:sz="4" w:space="0"/>
            </w:tcBorders>
          </w:tcPr>
          <w:p w14:paraId="4C18B43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</w:p>
        </w:tc>
        <w:tc>
          <w:tcPr>
            <w:tcW w:w="7429" w:type="dxa"/>
            <w:gridSpan w:val="6"/>
            <w:tcBorders>
              <w:top w:val="nil"/>
              <w:bottom w:val="single" w:color="auto" w:sz="4" w:space="0"/>
              <w:right w:val="single" w:color="auto" w:sz="2" w:space="0"/>
            </w:tcBorders>
          </w:tcPr>
          <w:p w14:paraId="33C4C867">
            <w:pPr>
              <w:tabs>
                <w:tab w:val="left" w:pos="5427"/>
                <w:tab w:val="right" w:pos="8665"/>
              </w:tabs>
              <w:spacing w:line="240" w:lineRule="atLeast"/>
              <w:ind w:left="57" w:right="57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签发日期：</w:t>
            </w:r>
          </w:p>
        </w:tc>
      </w:tr>
      <w:tr w14:paraId="0E6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981" w:type="dxa"/>
            <w:gridSpan w:val="2"/>
            <w:tcBorders>
              <w:top w:val="nil"/>
              <w:left w:val="single" w:color="auto" w:sz="2" w:space="0"/>
              <w:bottom w:val="single" w:color="auto" w:sz="2" w:space="0"/>
            </w:tcBorders>
            <w:vAlign w:val="center"/>
          </w:tcPr>
          <w:p w14:paraId="129BBB85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 w14:paraId="3FAC2C17">
            <w:pPr>
              <w:spacing w:line="240" w:lineRule="atLeast"/>
              <w:ind w:left="57" w:right="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7429" w:type="dxa"/>
            <w:gridSpan w:val="6"/>
            <w:tcBorders>
              <w:top w:val="nil"/>
              <w:bottom w:val="single" w:color="auto" w:sz="2" w:space="0"/>
              <w:right w:val="single" w:color="auto" w:sz="2" w:space="0"/>
            </w:tcBorders>
            <w:vAlign w:val="center"/>
          </w:tcPr>
          <w:p w14:paraId="4AAA3915">
            <w:pPr>
              <w:snapToGrid w:val="0"/>
              <w:spacing w:line="500" w:lineRule="atLeast"/>
              <w:ind w:right="113"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1.试验开始时样车的里程表读数：</w:t>
            </w:r>
          </w:p>
          <w:p w14:paraId="00DFC6F3">
            <w:pPr>
              <w:snapToGrid w:val="0"/>
              <w:spacing w:line="500" w:lineRule="atLeast"/>
              <w:ind w:right="113"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2.客车申报等级：</w:t>
            </w:r>
          </w:p>
          <w:p w14:paraId="747F1732">
            <w:pPr>
              <w:snapToGrid w:val="0"/>
              <w:spacing w:line="500" w:lineRule="atLeast"/>
              <w:ind w:right="113"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3.其他需要说明的内容：-。</w:t>
            </w:r>
          </w:p>
        </w:tc>
      </w:tr>
      <w:tr w14:paraId="23B4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7" w:type="dxa"/>
          <w:wAfter w:w="54" w:type="dxa"/>
          <w:trHeight w:val="20" w:hRule="atLeast"/>
          <w:jc w:val="center"/>
        </w:trPr>
        <w:tc>
          <w:tcPr>
            <w:tcW w:w="2761" w:type="dxa"/>
            <w:gridSpan w:val="2"/>
            <w:tcBorders>
              <w:top w:val="single" w:color="auto" w:sz="2" w:space="0"/>
              <w:bottom w:val="nil"/>
            </w:tcBorders>
            <w:vAlign w:val="center"/>
          </w:tcPr>
          <w:p w14:paraId="09F71AC9">
            <w:pPr>
              <w:ind w:left="57" w:right="57"/>
            </w:pPr>
            <w:r>
              <w:rPr>
                <w:rFonts w:hint="eastAsia"/>
              </w:rPr>
              <w:t>批准：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 xml:space="preserve">批准</w:instrText>
            </w:r>
            <w:r>
              <w:fldChar w:fldCharType="end"/>
            </w:r>
          </w:p>
          <w:p w14:paraId="6C619096">
            <w:pPr>
              <w:ind w:left="57" w:right="57"/>
            </w:pPr>
          </w:p>
          <w:p w14:paraId="11D19E8A">
            <w:pPr>
              <w:ind w:left="57" w:right="57"/>
            </w:pPr>
          </w:p>
        </w:tc>
        <w:tc>
          <w:tcPr>
            <w:tcW w:w="2761" w:type="dxa"/>
            <w:gridSpan w:val="3"/>
            <w:tcBorders>
              <w:top w:val="single" w:color="auto" w:sz="2" w:space="0"/>
              <w:bottom w:val="nil"/>
            </w:tcBorders>
            <w:vAlign w:val="center"/>
          </w:tcPr>
          <w:p w14:paraId="7E911DB1">
            <w:pPr>
              <w:ind w:left="57" w:right="57"/>
              <w:rPr>
                <w:rFonts w:ascii="宋体" w:hAnsi="宋体"/>
              </w:rPr>
            </w:pPr>
            <w:r>
              <w:rPr>
                <w:rFonts w:hint="eastAsia"/>
              </w:rPr>
              <w:t>审核：</w:t>
            </w:r>
          </w:p>
          <w:p w14:paraId="2E94B221">
            <w:pPr>
              <w:ind w:left="57" w:right="57"/>
            </w:pPr>
          </w:p>
          <w:p w14:paraId="1B5A0E24">
            <w:pPr>
              <w:ind w:left="57" w:right="57"/>
            </w:pPr>
          </w:p>
        </w:tc>
        <w:tc>
          <w:tcPr>
            <w:tcW w:w="2757" w:type="dxa"/>
            <w:tcBorders>
              <w:top w:val="single" w:color="auto" w:sz="2" w:space="0"/>
              <w:bottom w:val="nil"/>
            </w:tcBorders>
            <w:vAlign w:val="center"/>
          </w:tcPr>
          <w:p w14:paraId="5F659A9C">
            <w:pPr>
              <w:ind w:left="57" w:right="57"/>
              <w:rPr>
                <w:rFonts w:ascii="宋体" w:hAnsi="宋体"/>
              </w:rPr>
            </w:pPr>
            <w:r>
              <w:rPr>
                <w:rFonts w:hint="eastAsia"/>
              </w:rPr>
              <w:t>主检：</w:t>
            </w:r>
          </w:p>
          <w:p w14:paraId="139580D8">
            <w:pPr>
              <w:ind w:left="57" w:right="57"/>
              <w:rPr>
                <w:rFonts w:ascii="宋体" w:hAnsi="宋体"/>
              </w:rPr>
            </w:pPr>
          </w:p>
          <w:p w14:paraId="2A9A1B83">
            <w:pPr>
              <w:ind w:left="57" w:right="57"/>
            </w:pPr>
          </w:p>
        </w:tc>
      </w:tr>
    </w:tbl>
    <w:p w14:paraId="4B04B54D">
      <w:r>
        <w:rPr>
          <w:rFonts w:hint="eastAsia"/>
        </w:rPr>
        <w:t>一、检验结果</w:t>
      </w:r>
    </w:p>
    <w:p w14:paraId="07108DC6">
      <w:r>
        <w:rPr>
          <w:rFonts w:hint="eastAsia"/>
        </w:rPr>
        <w:t>1.综合燃料消耗量检验结果</w:t>
      </w:r>
    </w:p>
    <w:tbl>
      <w:tblPr>
        <w:tblStyle w:val="9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1843"/>
        <w:gridCol w:w="1273"/>
        <w:gridCol w:w="1245"/>
        <w:gridCol w:w="1144"/>
        <w:gridCol w:w="1048"/>
      </w:tblGrid>
      <w:tr w14:paraId="2F1C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E1E0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759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限值</w:t>
            </w:r>
          </w:p>
        </w:tc>
        <w:tc>
          <w:tcPr>
            <w:tcW w:w="5505" w:type="dxa"/>
            <w:gridSpan w:val="4"/>
            <w:shd w:val="clear" w:color="auto" w:fill="auto"/>
            <w:vAlign w:val="center"/>
          </w:tcPr>
          <w:p w14:paraId="57895C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检验结果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90598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符合性</w:t>
            </w:r>
          </w:p>
          <w:p w14:paraId="2477FB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 w14:paraId="7876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6BCB4A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天然气</w:t>
            </w:r>
            <w:r>
              <w:rPr>
                <w:rFonts w:hint="eastAsia"/>
                <w:szCs w:val="21"/>
              </w:rPr>
              <w:t>营运客车综合燃料消耗量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38F4FF">
            <w:pPr>
              <w:jc w:val="center"/>
              <w:rPr>
                <w:szCs w:val="21"/>
              </w:rPr>
            </w:pPr>
          </w:p>
          <w:p w14:paraId="42CAC5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kg/100km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999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行驶工况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E3C4B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等速工况</w:t>
            </w:r>
          </w:p>
          <w:p w14:paraId="146C80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(kg/100km)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891E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加速工况</w:t>
            </w:r>
          </w:p>
          <w:p w14:paraId="5D3D67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(kg/100km)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2A92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怠速工况</w:t>
            </w:r>
          </w:p>
          <w:p w14:paraId="2A011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(kg/h)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4CF267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符合（第</w:t>
            </w:r>
            <w:r>
              <w:rPr>
                <w:rFonts w:hint="eastAsia"/>
                <w:color w:val="FF0000"/>
                <w:szCs w:val="21"/>
              </w:rPr>
              <w:t>一/二</w:t>
            </w:r>
            <w:r>
              <w:rPr>
                <w:rFonts w:hint="eastAsia"/>
                <w:szCs w:val="21"/>
              </w:rPr>
              <w:t>阶段限值）</w:t>
            </w:r>
          </w:p>
        </w:tc>
      </w:tr>
      <w:tr w14:paraId="7A6F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06B79F7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3919230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B446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油耗修正值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8A04BA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32805D5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A949E4F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 w14:paraId="2A44714B">
            <w:pPr>
              <w:jc w:val="center"/>
              <w:rPr>
                <w:szCs w:val="21"/>
              </w:rPr>
            </w:pPr>
          </w:p>
        </w:tc>
      </w:tr>
      <w:tr w14:paraId="1407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 w14:paraId="6DBD07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 w14:paraId="0A0C636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B09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综合燃料消耗量</w:t>
            </w:r>
          </w:p>
          <w:p w14:paraId="700AC3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Q(</w:t>
            </w:r>
            <w:r>
              <w:rPr>
                <w:rFonts w:hint="eastAsia"/>
                <w:szCs w:val="21"/>
                <w:lang w:val="en-US" w:eastAsia="zh-CN"/>
              </w:rPr>
              <w:t>k</w:t>
            </w:r>
            <w:r>
              <w:rPr>
                <w:rFonts w:hint="eastAsia"/>
                <w:szCs w:val="21"/>
              </w:rPr>
              <w:t>g/100km)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</w:tcPr>
          <w:p w14:paraId="607920E1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 w14:paraId="4D95A946">
            <w:pPr>
              <w:jc w:val="center"/>
              <w:rPr>
                <w:szCs w:val="21"/>
              </w:rPr>
            </w:pPr>
          </w:p>
        </w:tc>
      </w:tr>
      <w:tr w14:paraId="38CE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D2B4C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</w:rPr>
              <w:t>天然气</w:t>
            </w:r>
            <w:r>
              <w:rPr>
                <w:rFonts w:hint="eastAsia"/>
                <w:color w:val="FF0000"/>
                <w:szCs w:val="21"/>
              </w:rPr>
              <w:t>营运客车单位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额定载客人数综合</w:t>
            </w:r>
            <w:r>
              <w:rPr>
                <w:rFonts w:hint="eastAsia"/>
                <w:color w:val="FF0000"/>
                <w:szCs w:val="21"/>
              </w:rPr>
              <w:t>燃料消耗量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AD983">
            <w:pPr>
              <w:jc w:val="center"/>
              <w:rPr>
                <w:color w:val="FF0000"/>
                <w:szCs w:val="21"/>
              </w:rPr>
            </w:pPr>
          </w:p>
          <w:p w14:paraId="5104217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kg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color w:val="FF0000"/>
                <w:szCs w:val="21"/>
              </w:rPr>
              <w:t>1000</w:t>
            </w:r>
            <w:r>
              <w:rPr>
                <w:rFonts w:hint="eastAsia"/>
                <w:color w:val="FF0000"/>
                <w:szCs w:val="21"/>
              </w:rPr>
              <w:t>人·</w:t>
            </w:r>
            <w:r>
              <w:rPr>
                <w:color w:val="FF0000"/>
                <w:szCs w:val="21"/>
              </w:rPr>
              <w:t>km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5ADC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额定载客人数</w:t>
            </w: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综合燃料消耗量</w:t>
            </w:r>
            <w:r>
              <w:rPr>
                <w:color w:val="FF0000"/>
                <w:szCs w:val="21"/>
              </w:rPr>
              <w:t xml:space="preserve">Q’ </w:t>
            </w:r>
            <w:r>
              <w:rPr>
                <w:rFonts w:hint="eastAsia"/>
                <w:color w:val="FF0000"/>
                <w:szCs w:val="21"/>
              </w:rPr>
              <w:t>（kg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color w:val="FF0000"/>
                <w:szCs w:val="21"/>
              </w:rPr>
              <w:t>1000</w:t>
            </w:r>
            <w:r>
              <w:rPr>
                <w:rFonts w:hint="eastAsia"/>
                <w:color w:val="FF0000"/>
                <w:szCs w:val="21"/>
              </w:rPr>
              <w:t>人·</w:t>
            </w:r>
            <w:r>
              <w:rPr>
                <w:color w:val="FF0000"/>
                <w:szCs w:val="21"/>
              </w:rPr>
              <w:t>km</w:t>
            </w:r>
            <w:r>
              <w:rPr>
                <w:rFonts w:hint="eastAsia"/>
                <w:color w:val="FF0000"/>
                <w:szCs w:val="21"/>
              </w:rPr>
              <w:t>)）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</w:tcPr>
          <w:p w14:paraId="4FB75A81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5457CA95">
            <w:pPr>
              <w:jc w:val="center"/>
              <w:rPr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──</w:t>
            </w:r>
          </w:p>
        </w:tc>
      </w:tr>
    </w:tbl>
    <w:p w14:paraId="0B7E2948">
      <w:pPr>
        <w:rPr>
          <w:rFonts w:ascii="宋体" w:hAnsi="宋体"/>
        </w:rPr>
      </w:pPr>
      <w:r>
        <w:rPr>
          <w:rFonts w:hint="eastAsia" w:ascii="宋体" w:hAnsi="宋体"/>
        </w:rPr>
        <w:t>2.综合燃料消耗量检验原始数据见附录1。</w:t>
      </w:r>
    </w:p>
    <w:p w14:paraId="66383500">
      <w:r>
        <w:rPr>
          <w:rFonts w:hint="eastAsia" w:ascii="宋体" w:hAnsi="宋体"/>
        </w:rPr>
        <w:t>3.</w:t>
      </w:r>
      <w:r>
        <w:rPr>
          <w:rFonts w:hint="eastAsia"/>
        </w:rPr>
        <w:t>样品参数及核查结果见附录2</w:t>
      </w:r>
      <w:r>
        <w:rPr>
          <w:rFonts w:hint="eastAsia" w:ascii="宋体" w:hAnsi="宋体"/>
        </w:rPr>
        <w:t>。</w:t>
      </w:r>
    </w:p>
    <w:p w14:paraId="7F3EF904"/>
    <w:p w14:paraId="0613A7E7">
      <w:r>
        <w:rPr>
          <w:rFonts w:hint="eastAsia"/>
        </w:rPr>
        <w:t>二、检验日期、地点及条件</w:t>
      </w:r>
    </w:p>
    <w:p w14:paraId="189797DF">
      <w:r>
        <w:rPr>
          <w:rFonts w:hint="eastAsia"/>
        </w:rPr>
        <w:t>地点：</w:t>
      </w:r>
      <w:r>
        <w:t xml:space="preserve"> 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27"/>
        <w:gridCol w:w="1134"/>
        <w:gridCol w:w="709"/>
        <w:gridCol w:w="850"/>
        <w:gridCol w:w="1134"/>
        <w:gridCol w:w="1134"/>
        <w:gridCol w:w="1276"/>
      </w:tblGrid>
      <w:tr w14:paraId="4B62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1" w:type="dxa"/>
            <w:shd w:val="clear" w:color="auto" w:fill="auto"/>
            <w:vAlign w:val="center"/>
          </w:tcPr>
          <w:p w14:paraId="591EDBE9">
            <w:r>
              <w:t>试验项目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749B61">
            <w:pPr>
              <w:jc w:val="center"/>
            </w:pPr>
            <w:r>
              <w:rPr>
                <w:rFonts w:hint="eastAsia"/>
              </w:rPr>
              <w:t>检验日期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76EB">
            <w:pPr>
              <w:jc w:val="center"/>
            </w:pPr>
            <w:r>
              <w:rPr>
                <w:rFonts w:hint="eastAsia"/>
              </w:rPr>
              <w:t>检验时间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C000F">
            <w:pPr>
              <w:jc w:val="center"/>
            </w:pPr>
            <w:r>
              <w:rPr>
                <w:rFonts w:hint="eastAsia"/>
              </w:rPr>
              <w:t>天气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F3D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气温</w:t>
            </w:r>
          </w:p>
          <w:p w14:paraId="00F6E1AE">
            <w:pPr>
              <w:jc w:val="center"/>
            </w:pPr>
            <w:r>
              <w:rPr>
                <w:rFonts w:hint="eastAsia" w:ascii="宋体" w:hAnsi="宋体"/>
              </w:rPr>
              <w:t>（℃）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E1C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大气压力</w:t>
            </w:r>
          </w:p>
          <w:p w14:paraId="78DCFC74">
            <w:pPr>
              <w:jc w:val="center"/>
            </w:pPr>
            <w:r>
              <w:rPr>
                <w:rFonts w:hint="eastAsia" w:ascii="宋体" w:hAnsi="宋体"/>
              </w:rPr>
              <w:t>（kPa）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AD3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风速</w:t>
            </w:r>
          </w:p>
          <w:p w14:paraId="29A1A2A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（m/s）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29232">
            <w:pPr>
              <w:spacing w:line="120" w:lineRule="auto"/>
              <w:jc w:val="center"/>
              <w:rPr>
                <w:rFonts w:hint="eastAsia" w:ascii="宋体" w:hAnsi="宋体"/>
                <w:color w:val="FF0000"/>
              </w:rPr>
            </w:pPr>
            <w:r>
              <w:rPr>
                <w:rFonts w:ascii="宋体" w:hAnsi="宋体"/>
                <w:color w:val="FF0000"/>
              </w:rPr>
              <w:t>相对湿度</w:t>
            </w:r>
          </w:p>
          <w:p w14:paraId="5745F67E">
            <w:pPr>
              <w:spacing w:line="12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FF0000"/>
              </w:rPr>
              <w:t>（%）</w:t>
            </w:r>
          </w:p>
        </w:tc>
      </w:tr>
      <w:tr w14:paraId="1B61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91" w:type="dxa"/>
            <w:shd w:val="clear" w:color="auto" w:fill="auto"/>
          </w:tcPr>
          <w:p w14:paraId="467B8D4F">
            <w:pPr>
              <w:rPr>
                <w:color w:val="FF0000"/>
              </w:rPr>
            </w:pPr>
            <w:r>
              <w:rPr>
                <w:rFonts w:hint="eastAsia" w:ascii="宋体" w:hAnsi="宋体"/>
              </w:rPr>
              <w:t>等速工况</w:t>
            </w:r>
          </w:p>
        </w:tc>
        <w:tc>
          <w:tcPr>
            <w:tcW w:w="1127" w:type="dxa"/>
            <w:shd w:val="clear" w:color="auto" w:fill="auto"/>
          </w:tcPr>
          <w:p w14:paraId="0A48EC79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21C8A0A7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1C456C38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7D0C093D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39F8CC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426C72E2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3E5A7E4">
            <w:pPr>
              <w:rPr>
                <w:color w:val="FF0000"/>
              </w:rPr>
            </w:pPr>
          </w:p>
        </w:tc>
      </w:tr>
      <w:tr w14:paraId="30CB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91" w:type="dxa"/>
            <w:shd w:val="clear" w:color="auto" w:fill="auto"/>
          </w:tcPr>
          <w:p w14:paraId="5AEE2E24">
            <w:r>
              <w:t>加速工况</w:t>
            </w:r>
            <w:r>
              <w:rPr>
                <w:rFonts w:hint="eastAsia"/>
              </w:rPr>
              <w:t>及怠速工况</w:t>
            </w:r>
          </w:p>
        </w:tc>
        <w:tc>
          <w:tcPr>
            <w:tcW w:w="1127" w:type="dxa"/>
            <w:shd w:val="clear" w:color="auto" w:fill="auto"/>
          </w:tcPr>
          <w:p w14:paraId="72B0D12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96EC5D8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073CB511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12E502DE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E22B8EA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6259C27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4F154AC9">
            <w:pPr>
              <w:rPr>
                <w:color w:val="FF0000"/>
              </w:rPr>
            </w:pPr>
          </w:p>
        </w:tc>
      </w:tr>
    </w:tbl>
    <w:p w14:paraId="16F858FF">
      <w:pPr>
        <w:jc w:val="center"/>
      </w:pPr>
    </w:p>
    <w:p w14:paraId="0DC71F7D">
      <w:pPr>
        <w:jc w:val="center"/>
      </w:pPr>
    </w:p>
    <w:p w14:paraId="1D164B34">
      <w:r>
        <w:rPr>
          <w:rFonts w:hint="eastAsia"/>
        </w:rPr>
        <w:t>三、样车检验照片见附录3</w:t>
      </w:r>
    </w:p>
    <w:p w14:paraId="6549826B">
      <w:pPr>
        <w:jc w:val="center"/>
      </w:pPr>
    </w:p>
    <w:p w14:paraId="7F1F2F1E">
      <w:pPr>
        <w:jc w:val="center"/>
      </w:pPr>
      <w:r>
        <w:rPr>
          <w:rFonts w:hint="eastAsia"/>
        </w:rPr>
        <w:t>(以下空白无内容)</w:t>
      </w:r>
      <w:r>
        <w:br w:type="page"/>
      </w:r>
    </w:p>
    <w:p w14:paraId="51144A7B">
      <w:pPr>
        <w:jc w:val="left"/>
      </w:pPr>
      <w:r>
        <w:rPr>
          <w:rFonts w:hint="eastAsia"/>
        </w:rPr>
        <w:t>附录1</w:t>
      </w:r>
    </w:p>
    <w:p w14:paraId="751850D4">
      <w:r>
        <w:rPr>
          <w:rFonts w:hint="eastAsia"/>
        </w:rPr>
        <w:t>附录1.1</w:t>
      </w:r>
    </w:p>
    <w:p w14:paraId="22FEC469">
      <w:pPr>
        <w:jc w:val="left"/>
      </w:pPr>
      <w:r>
        <w:rPr>
          <w:rFonts w:hint="eastAsia" w:ascii="宋体" w:hAnsi="宋体"/>
        </w:rPr>
        <w:t>等速工况燃料消耗量检验原始数据及</w:t>
      </w:r>
      <w:r>
        <w:rPr>
          <w:rFonts w:hint="eastAsia" w:ascii="宋体" w:hAnsi="宋体"/>
          <w:color w:val="FF0000"/>
        </w:rPr>
        <w:t>校正</w:t>
      </w:r>
      <w:r>
        <w:rPr>
          <w:rFonts w:hint="eastAsia" w:ascii="宋体" w:hAnsi="宋体"/>
        </w:rPr>
        <w:t>结果</w:t>
      </w:r>
    </w:p>
    <w:tbl>
      <w:tblPr>
        <w:tblStyle w:val="9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50"/>
        <w:gridCol w:w="788"/>
        <w:gridCol w:w="788"/>
        <w:gridCol w:w="816"/>
        <w:gridCol w:w="816"/>
        <w:gridCol w:w="1331"/>
        <w:gridCol w:w="1331"/>
        <w:gridCol w:w="1331"/>
      </w:tblGrid>
      <w:tr w14:paraId="461B0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A5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行驶方向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40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挡位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1456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规定</w:t>
            </w:r>
            <w:r>
              <w:rPr>
                <w:rFonts w:hint="eastAsia"/>
                <w:szCs w:val="21"/>
              </w:rPr>
              <w:t>车速</w:t>
            </w:r>
          </w:p>
          <w:p w14:paraId="4985B9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AA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</w:t>
            </w:r>
          </w:p>
          <w:p w14:paraId="682CE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3DD1CA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5C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</w:t>
            </w:r>
          </w:p>
          <w:p w14:paraId="6FDA7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(m)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CB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14:paraId="5F60FF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(s)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22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188FB5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（g）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A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燃料消耗量平均值</w:t>
            </w:r>
          </w:p>
          <w:p w14:paraId="4B99B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（kg/100km）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1F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</w:t>
            </w:r>
            <w:r>
              <w:rPr>
                <w:rFonts w:hint="eastAsia" w:ascii="宋体" w:hAnsi="宋体"/>
                <w:color w:val="FF0000"/>
              </w:rPr>
              <w:t>校正</w:t>
            </w:r>
            <w:r>
              <w:rPr>
                <w:rFonts w:hint="eastAsia"/>
                <w:szCs w:val="21"/>
              </w:rPr>
              <w:t>值</w:t>
            </w:r>
          </w:p>
          <w:p w14:paraId="5F74E4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（kg/100km）</w:t>
            </w:r>
          </w:p>
        </w:tc>
      </w:tr>
      <w:tr w14:paraId="64529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A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684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F59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58C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4D40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72C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A77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1C0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D9BF">
            <w:pPr>
              <w:jc w:val="center"/>
              <w:rPr>
                <w:szCs w:val="21"/>
              </w:rPr>
            </w:pPr>
          </w:p>
        </w:tc>
      </w:tr>
      <w:tr w14:paraId="41493476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08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4841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F57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F58A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4FA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76FB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AD7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93C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14FD">
            <w:pPr>
              <w:jc w:val="center"/>
              <w:rPr>
                <w:szCs w:val="21"/>
              </w:rPr>
            </w:pPr>
          </w:p>
        </w:tc>
      </w:tr>
      <w:tr w14:paraId="40069850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A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9A81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50C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309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310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485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27E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505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4E03">
            <w:pPr>
              <w:jc w:val="center"/>
              <w:rPr>
                <w:szCs w:val="21"/>
              </w:rPr>
            </w:pPr>
          </w:p>
        </w:tc>
      </w:tr>
      <w:tr w14:paraId="2E157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93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2CC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E8D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F1A7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E0F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BCB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52AB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E2F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1630">
            <w:pPr>
              <w:jc w:val="center"/>
              <w:rPr>
                <w:szCs w:val="21"/>
              </w:rPr>
            </w:pPr>
          </w:p>
        </w:tc>
      </w:tr>
      <w:tr w14:paraId="5A593290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EF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F0F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DAE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C12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525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20D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7BA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147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6463">
            <w:pPr>
              <w:jc w:val="center"/>
              <w:rPr>
                <w:szCs w:val="21"/>
              </w:rPr>
            </w:pPr>
          </w:p>
        </w:tc>
      </w:tr>
      <w:tr w14:paraId="45ECA7FA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2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31D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90DFD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8EC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E06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FF3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448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AEA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4148">
            <w:pPr>
              <w:jc w:val="center"/>
              <w:rPr>
                <w:szCs w:val="21"/>
              </w:rPr>
            </w:pPr>
          </w:p>
        </w:tc>
      </w:tr>
      <w:tr w14:paraId="4F0D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60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73868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DEF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C32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F7D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588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E3D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5329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851B">
            <w:pPr>
              <w:jc w:val="center"/>
              <w:rPr>
                <w:szCs w:val="21"/>
              </w:rPr>
            </w:pPr>
          </w:p>
        </w:tc>
      </w:tr>
      <w:tr w14:paraId="3A82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0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A5F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371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F4F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B344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3DA7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7D89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857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6CBE">
            <w:pPr>
              <w:jc w:val="center"/>
              <w:rPr>
                <w:szCs w:val="21"/>
              </w:rPr>
            </w:pPr>
          </w:p>
        </w:tc>
      </w:tr>
      <w:tr w14:paraId="6D3E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D4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1D13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FA1C1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19D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AE37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BB5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C5F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7A2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E83D">
            <w:pPr>
              <w:jc w:val="center"/>
              <w:rPr>
                <w:szCs w:val="21"/>
              </w:rPr>
            </w:pPr>
          </w:p>
        </w:tc>
      </w:tr>
      <w:tr w14:paraId="3664BD0F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95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FB2D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50D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2A0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972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A43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D660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9D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217A">
            <w:pPr>
              <w:jc w:val="center"/>
              <w:rPr>
                <w:szCs w:val="21"/>
              </w:rPr>
            </w:pPr>
          </w:p>
        </w:tc>
      </w:tr>
      <w:tr w14:paraId="6F450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0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02B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165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C16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50B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17D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201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B91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2496">
            <w:pPr>
              <w:jc w:val="center"/>
              <w:rPr>
                <w:szCs w:val="21"/>
              </w:rPr>
            </w:pPr>
          </w:p>
        </w:tc>
      </w:tr>
      <w:tr w14:paraId="363D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D9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4E5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A88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741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E64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C133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029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488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81F6">
            <w:pPr>
              <w:jc w:val="center"/>
              <w:rPr>
                <w:szCs w:val="21"/>
              </w:rPr>
            </w:pPr>
          </w:p>
        </w:tc>
      </w:tr>
      <w:tr w14:paraId="45B7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26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2308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FD8B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210D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E252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ED8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FEF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46EB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7F8D">
            <w:pPr>
              <w:jc w:val="center"/>
              <w:rPr>
                <w:szCs w:val="21"/>
              </w:rPr>
            </w:pPr>
          </w:p>
        </w:tc>
      </w:tr>
      <w:tr w14:paraId="120AE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B9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199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45EB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BD1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7D6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69F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073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22C2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9169">
            <w:pPr>
              <w:jc w:val="center"/>
              <w:rPr>
                <w:szCs w:val="21"/>
              </w:rPr>
            </w:pPr>
          </w:p>
        </w:tc>
      </w:tr>
      <w:tr w14:paraId="624C42A8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4F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C39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9C5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7310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5123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8B81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8DB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D787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F2AA">
            <w:pPr>
              <w:jc w:val="center"/>
              <w:rPr>
                <w:szCs w:val="21"/>
              </w:rPr>
            </w:pPr>
          </w:p>
        </w:tc>
      </w:tr>
      <w:tr w14:paraId="1ED5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67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E5AC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4EC8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64C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004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438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A53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BEC7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2483">
            <w:pPr>
              <w:jc w:val="center"/>
              <w:rPr>
                <w:szCs w:val="21"/>
              </w:rPr>
            </w:pPr>
          </w:p>
        </w:tc>
      </w:tr>
      <w:tr w14:paraId="1CD6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8D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DB4A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046D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8B7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1CF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F634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7C4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3D3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EA9D">
            <w:pPr>
              <w:jc w:val="center"/>
              <w:rPr>
                <w:szCs w:val="21"/>
              </w:rPr>
            </w:pPr>
          </w:p>
        </w:tc>
      </w:tr>
      <w:tr w14:paraId="6EB88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7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AA95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2CC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CF5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D9A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746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EE95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C22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D70F">
            <w:pPr>
              <w:jc w:val="center"/>
              <w:rPr>
                <w:szCs w:val="21"/>
              </w:rPr>
            </w:pPr>
          </w:p>
        </w:tc>
      </w:tr>
      <w:tr w14:paraId="6B8D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FF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C2D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253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8E84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919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BDE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2DB8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CEFD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0C32">
            <w:pPr>
              <w:jc w:val="center"/>
              <w:rPr>
                <w:szCs w:val="21"/>
              </w:rPr>
            </w:pPr>
          </w:p>
        </w:tc>
      </w:tr>
      <w:tr w14:paraId="18E0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26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0F59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257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88E0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352F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8C86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E37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CAF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D016">
            <w:pPr>
              <w:jc w:val="center"/>
              <w:rPr>
                <w:szCs w:val="21"/>
              </w:rPr>
            </w:pPr>
          </w:p>
        </w:tc>
      </w:tr>
      <w:tr w14:paraId="31F4EE35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E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65F1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F674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64B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B8B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D3A9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B9E0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7B5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F97C">
            <w:pPr>
              <w:jc w:val="center"/>
              <w:rPr>
                <w:szCs w:val="21"/>
              </w:rPr>
            </w:pPr>
          </w:p>
        </w:tc>
      </w:tr>
      <w:tr w14:paraId="5B04C98C"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DB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7C37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F3F8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7666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51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704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254B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2398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26.28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F175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26.1</w:t>
            </w:r>
          </w:p>
        </w:tc>
      </w:tr>
      <w:tr w14:paraId="0BE8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42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229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7ADD2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C213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1F4E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E6E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0C9A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3C4D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26.28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E4E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26.1</w:t>
            </w:r>
          </w:p>
        </w:tc>
      </w:tr>
      <w:tr w14:paraId="4D22C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F7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7824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998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CD88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9C69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7FDF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19AE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07A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26.28</w:t>
            </w: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7B1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26.1</w:t>
            </w:r>
          </w:p>
        </w:tc>
      </w:tr>
      <w:tr w14:paraId="2BE93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CFCB2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-9525</wp:posOffset>
                  </wp:positionV>
                  <wp:extent cx="233045" cy="269240"/>
                  <wp:effectExtent l="0" t="0" r="0" b="0"/>
                  <wp:wrapNone/>
                  <wp:docPr id="2" name="图片 2" descr="C:\Users\jdw\Documents\WeChat Files\wxid_as0frggynw9u22\FileStorage\Temp\17495483732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jdw\Documents\WeChat Files\wxid_as0frggynw9u22\FileStorage\Temp\17495483732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等速工况燃料消耗量校正值   （kg/100km）：</w:t>
            </w:r>
          </w:p>
        </w:tc>
      </w:tr>
    </w:tbl>
    <w:p w14:paraId="7F427AF7">
      <w:pPr>
        <w:jc w:val="center"/>
      </w:pPr>
      <w:r>
        <w:br w:type="page"/>
      </w:r>
    </w:p>
    <w:p w14:paraId="4F850E86">
      <w:pPr>
        <w:spacing w:before="156" w:beforeLines="50"/>
        <w:rPr>
          <w:rFonts w:ascii="宋体" w:hAnsi="宋体"/>
        </w:rPr>
      </w:pPr>
      <w:r>
        <w:rPr>
          <w:rFonts w:hint="eastAsia" w:ascii="宋体" w:hAnsi="宋体"/>
        </w:rPr>
        <w:t>附录1.2</w:t>
      </w:r>
    </w:p>
    <w:p w14:paraId="5C7C0A99">
      <w:r>
        <w:rPr>
          <w:rFonts w:hint="eastAsia" w:ascii="宋体" w:hAnsi="宋体"/>
        </w:rPr>
        <w:t>加速工况燃料消耗量、</w:t>
      </w:r>
      <w:r>
        <w:rPr>
          <w:rFonts w:ascii="宋体" w:hAnsi="宋体"/>
        </w:rPr>
        <w:t>加速性能</w:t>
      </w:r>
      <w:r>
        <w:rPr>
          <w:rFonts w:hint="eastAsia" w:ascii="宋体" w:hAnsi="宋体"/>
        </w:rPr>
        <w:t>检验原始数据及</w:t>
      </w:r>
      <w:r>
        <w:rPr>
          <w:rFonts w:hint="eastAsia"/>
          <w:color w:val="FF0000"/>
          <w:szCs w:val="21"/>
        </w:rPr>
        <w:t>校正</w:t>
      </w:r>
      <w:r>
        <w:rPr>
          <w:rFonts w:hint="eastAsia" w:ascii="宋体" w:hAnsi="宋体"/>
        </w:rPr>
        <w:t>结果</w:t>
      </w:r>
    </w:p>
    <w:tbl>
      <w:tblPr>
        <w:tblStyle w:val="9"/>
        <w:tblW w:w="92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14"/>
        <w:gridCol w:w="830"/>
        <w:gridCol w:w="827"/>
        <w:gridCol w:w="829"/>
        <w:gridCol w:w="827"/>
        <w:gridCol w:w="829"/>
        <w:gridCol w:w="827"/>
        <w:gridCol w:w="1104"/>
        <w:gridCol w:w="1104"/>
        <w:gridCol w:w="967"/>
      </w:tblGrid>
      <w:tr w14:paraId="2E55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89" w:type="dxa"/>
            <w:vMerge w:val="restart"/>
            <w:shd w:val="clear" w:color="auto" w:fill="auto"/>
            <w:vAlign w:val="center"/>
          </w:tcPr>
          <w:p w14:paraId="1E814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行驶</w:t>
            </w:r>
          </w:p>
          <w:p w14:paraId="0B0A1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14:paraId="7166A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挡</w:t>
            </w:r>
          </w:p>
          <w:p w14:paraId="5292F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830" w:type="dxa"/>
            <w:vMerge w:val="restart"/>
            <w:shd w:val="clear" w:color="auto" w:fill="auto"/>
            <w:vAlign w:val="center"/>
          </w:tcPr>
          <w:p w14:paraId="5C8F1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</w:t>
            </w:r>
          </w:p>
          <w:p w14:paraId="113BE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1ECB2A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218DDD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</w:t>
            </w:r>
          </w:p>
          <w:p w14:paraId="47E8F9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车速</w:t>
            </w:r>
          </w:p>
          <w:p w14:paraId="61BD8C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(km/h)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7DF58D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距离(m)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6E48E2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时间(s)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6F1F1F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5F14DFD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2071" w:type="dxa"/>
            <w:gridSpan w:val="2"/>
            <w:vAlign w:val="center"/>
          </w:tcPr>
          <w:p w14:paraId="1599D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</w:t>
            </w:r>
          </w:p>
          <w:p w14:paraId="26C55A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kg</w:t>
            </w:r>
            <w:r>
              <w:rPr>
                <w:rFonts w:hint="eastAsia"/>
                <w:szCs w:val="21"/>
              </w:rPr>
              <w:t>/100km）</w:t>
            </w:r>
          </w:p>
        </w:tc>
      </w:tr>
      <w:tr w14:paraId="6A81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689" w:type="dxa"/>
            <w:vMerge w:val="continue"/>
            <w:shd w:val="clear" w:color="auto" w:fill="auto"/>
            <w:vAlign w:val="center"/>
          </w:tcPr>
          <w:p w14:paraId="74F08F17">
            <w:pPr>
              <w:jc w:val="center"/>
              <w:rPr>
                <w:szCs w:val="21"/>
              </w:rPr>
            </w:pPr>
          </w:p>
        </w:tc>
        <w:tc>
          <w:tcPr>
            <w:tcW w:w="414" w:type="dxa"/>
            <w:vMerge w:val="continue"/>
            <w:shd w:val="clear" w:color="auto" w:fill="auto"/>
            <w:vAlign w:val="center"/>
          </w:tcPr>
          <w:p w14:paraId="03727F75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vMerge w:val="continue"/>
            <w:shd w:val="clear" w:color="auto" w:fill="auto"/>
            <w:vAlign w:val="center"/>
          </w:tcPr>
          <w:p w14:paraId="42CEC7FA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 w14:paraId="559F6879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EBD93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6B83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5ECF0C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602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 w14:paraId="29BA729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6E6767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试验结果</w:t>
            </w:r>
          </w:p>
        </w:tc>
        <w:tc>
          <w:tcPr>
            <w:tcW w:w="967" w:type="dxa"/>
            <w:vAlign w:val="center"/>
          </w:tcPr>
          <w:p w14:paraId="656EFA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</w:tc>
      </w:tr>
      <w:tr w14:paraId="580D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2BABA2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414" w:type="dxa"/>
            <w:vMerge w:val="restart"/>
            <w:vAlign w:val="center"/>
          </w:tcPr>
          <w:p w14:paraId="1F99D079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02EF5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EC46B9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454410B4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47DF1926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836936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1A4613FD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4CD56D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3E87F953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D09CCAE">
            <w:pPr>
              <w:jc w:val="center"/>
              <w:rPr>
                <w:szCs w:val="21"/>
              </w:rPr>
            </w:pPr>
          </w:p>
        </w:tc>
      </w:tr>
      <w:tr w14:paraId="2103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5C462C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414" w:type="dxa"/>
            <w:vMerge w:val="continue"/>
            <w:vAlign w:val="center"/>
          </w:tcPr>
          <w:p w14:paraId="5BEBE110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0E28D23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64C711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38065C73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05715546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22AD51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3BFE4162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8555F14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0082696D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12D3E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7B1E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334133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</w:t>
            </w:r>
          </w:p>
        </w:tc>
        <w:tc>
          <w:tcPr>
            <w:tcW w:w="414" w:type="dxa"/>
            <w:vMerge w:val="continue"/>
            <w:vAlign w:val="center"/>
          </w:tcPr>
          <w:p w14:paraId="2B172BFB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F1CBE6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B2F8CC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6825D418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7AAE60E5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CC715DA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42B92672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085DE79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7B049BBE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6765F5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47DB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exact"/>
        </w:trPr>
        <w:tc>
          <w:tcPr>
            <w:tcW w:w="689" w:type="dxa"/>
            <w:shd w:val="clear" w:color="auto" w:fill="auto"/>
            <w:vAlign w:val="center"/>
          </w:tcPr>
          <w:p w14:paraId="20EFEE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</w:tc>
        <w:tc>
          <w:tcPr>
            <w:tcW w:w="414" w:type="dxa"/>
            <w:vMerge w:val="continue"/>
            <w:vAlign w:val="center"/>
          </w:tcPr>
          <w:p w14:paraId="3C9CC3AD">
            <w:pPr>
              <w:jc w:val="center"/>
              <w:rPr>
                <w:szCs w:val="21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65DF060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E76EE42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C60C66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251D83F5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130AA4A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1BF196B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085219E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</w:tcPr>
          <w:p w14:paraId="538F9B2C">
            <w:pPr>
              <w:jc w:val="center"/>
              <w:rPr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 w14:paraId="5378D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36.40</w:t>
            </w:r>
          </w:p>
        </w:tc>
      </w:tr>
      <w:tr w14:paraId="68DB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247" w:type="dxa"/>
            <w:gridSpan w:val="11"/>
            <w:vAlign w:val="center"/>
          </w:tcPr>
          <w:p w14:paraId="653AE653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-36195</wp:posOffset>
                  </wp:positionV>
                  <wp:extent cx="226695" cy="252095"/>
                  <wp:effectExtent l="0" t="0" r="1905" b="0"/>
                  <wp:wrapNone/>
                  <wp:docPr id="3" name="图片 3" descr="C:\Users\jdw\Documents\WeChat Files\wxid_as0frggynw9u22\FileStorage\Temp\1749548585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jdw\Documents\WeChat Files\wxid_as0frggynw9u22\FileStorage\Temp\1749548585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</w:rPr>
              <w:t>加速工况</w:t>
            </w:r>
            <w:r>
              <w:rPr>
                <w:rFonts w:hint="eastAsia"/>
                <w:szCs w:val="21"/>
              </w:rPr>
              <w:t>燃料消耗量</w:t>
            </w:r>
            <w:r>
              <w:rPr>
                <w:rFonts w:hint="eastAsia"/>
                <w:color w:val="FF0000"/>
                <w:szCs w:val="21"/>
              </w:rPr>
              <w:t>校正</w:t>
            </w:r>
            <w:r>
              <w:rPr>
                <w:rFonts w:hint="eastAsia"/>
                <w:szCs w:val="21"/>
              </w:rPr>
              <w:t>值   （kg/100km）：</w:t>
            </w:r>
          </w:p>
        </w:tc>
      </w:tr>
    </w:tbl>
    <w:p w14:paraId="63061B29"/>
    <w:p w14:paraId="07BD1BCC"/>
    <w:p w14:paraId="6A2CD24E">
      <w:r>
        <w:rPr>
          <w:rFonts w:hint="eastAsia"/>
        </w:rPr>
        <w:t>附录1.3</w:t>
      </w:r>
    </w:p>
    <w:p w14:paraId="009AC86E">
      <w:r>
        <w:rPr>
          <w:rFonts w:hint="eastAsia"/>
        </w:rPr>
        <w:t>怠速工况燃料消耗量检验原始数据及</w:t>
      </w:r>
      <w:r>
        <w:rPr>
          <w:rFonts w:hint="eastAsia"/>
          <w:color w:val="FF0000"/>
          <w:szCs w:val="21"/>
        </w:rPr>
        <w:t>校正</w:t>
      </w:r>
      <w:r>
        <w:rPr>
          <w:rFonts w:hint="eastAsia"/>
        </w:rPr>
        <w:t>结果</w:t>
      </w:r>
    </w:p>
    <w:tbl>
      <w:tblPr>
        <w:tblStyle w:val="9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3"/>
        <w:gridCol w:w="1200"/>
        <w:gridCol w:w="1218"/>
        <w:gridCol w:w="2127"/>
        <w:gridCol w:w="2016"/>
      </w:tblGrid>
      <w:tr w14:paraId="3260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13" w:type="dxa"/>
            <w:shd w:val="clear" w:color="auto" w:fill="auto"/>
            <w:vAlign w:val="center"/>
          </w:tcPr>
          <w:p w14:paraId="2CE3B1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F8F6F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 w14:paraId="7CE15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(s)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AFE52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怠速转速（</w:t>
            </w:r>
            <w:r>
              <w:rPr>
                <w:color w:val="FF0000"/>
                <w:szCs w:val="21"/>
              </w:rPr>
              <w:t>r/min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356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燃料消耗量测量值</w:t>
            </w:r>
          </w:p>
          <w:p w14:paraId="3FFD0C1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5D4B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燃料消耗量换算值</w:t>
            </w:r>
          </w:p>
          <w:p w14:paraId="47085D35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（g）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846A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燃料消耗量平均值</w:t>
            </w:r>
          </w:p>
          <w:p w14:paraId="36807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kg</w:t>
            </w:r>
            <w:r>
              <w:rPr>
                <w:rFonts w:hint="eastAsia"/>
                <w:szCs w:val="21"/>
              </w:rPr>
              <w:t>/h）</w:t>
            </w:r>
          </w:p>
        </w:tc>
      </w:tr>
      <w:tr w14:paraId="6868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505ADF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7A1581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4159EF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5E5E87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DB10B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02A7BC7D">
            <w:pPr>
              <w:jc w:val="center"/>
              <w:rPr>
                <w:color w:val="FF0000"/>
                <w:szCs w:val="21"/>
              </w:rPr>
            </w:pPr>
          </w:p>
        </w:tc>
      </w:tr>
      <w:tr w14:paraId="6B49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4604EF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109D9D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109F4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F29254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CD848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7B779B9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2.03</w:t>
            </w:r>
          </w:p>
        </w:tc>
      </w:tr>
      <w:tr w14:paraId="59FF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3" w:type="dxa"/>
            <w:shd w:val="clear" w:color="auto" w:fill="auto"/>
          </w:tcPr>
          <w:p w14:paraId="35D9A8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7CCC99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300.00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7904D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C511CF6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215E1D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016" w:type="dxa"/>
            <w:vMerge w:val="continue"/>
            <w:vAlign w:val="center"/>
          </w:tcPr>
          <w:p w14:paraId="19BEA465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2.03</w:t>
            </w:r>
          </w:p>
        </w:tc>
      </w:tr>
      <w:tr w14:paraId="7EEF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787" w:type="dxa"/>
            <w:gridSpan w:val="6"/>
            <w:shd w:val="clear" w:color="auto" w:fill="auto"/>
            <w:vAlign w:val="center"/>
          </w:tcPr>
          <w:p w14:paraId="1F66C7CC">
            <w:pPr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-635</wp:posOffset>
                  </wp:positionV>
                  <wp:extent cx="309880" cy="232410"/>
                  <wp:effectExtent l="0" t="0" r="0" b="0"/>
                  <wp:wrapNone/>
                  <wp:docPr id="4" name="图片 4" descr="C:\Users\jdw\Documents\WeChat Files\wxid_as0frggynw9u22\FileStorage\Temp\1749548666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jdw\Documents\WeChat Files\wxid_as0frggynw9u22\FileStorage\Temp\1749548666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怠速工况</w:t>
            </w:r>
            <w:r>
              <w:rPr>
                <w:rFonts w:hint="eastAsia"/>
                <w:szCs w:val="21"/>
              </w:rPr>
              <w:t>燃料消耗量校正值     （kg/h）：</w:t>
            </w:r>
          </w:p>
        </w:tc>
      </w:tr>
    </w:tbl>
    <w:p w14:paraId="12922407">
      <w:pPr>
        <w:spacing w:before="156" w:beforeLines="50"/>
      </w:pPr>
    </w:p>
    <w:p w14:paraId="7AADC838">
      <w:pPr>
        <w:spacing w:before="156" w:beforeLines="50"/>
      </w:pPr>
    </w:p>
    <w:p w14:paraId="13E50245">
      <w:pPr>
        <w:spacing w:before="156" w:beforeLines="50"/>
      </w:pPr>
      <w:r>
        <w:rPr>
          <w:rFonts w:hint="eastAsia"/>
        </w:rPr>
        <w:t>附录1.4</w:t>
      </w:r>
    </w:p>
    <w:p w14:paraId="4EAC9911">
      <w:r>
        <w:rPr>
          <w:rFonts w:hint="eastAsia"/>
        </w:rPr>
        <w:t>其它评价指标</w:t>
      </w:r>
    </w:p>
    <w:tbl>
      <w:tblPr>
        <w:tblStyle w:val="9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71A0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shd w:val="clear" w:color="auto" w:fill="auto"/>
            <w:vAlign w:val="center"/>
          </w:tcPr>
          <w:p w14:paraId="173693C4">
            <w:pPr>
              <w:jc w:val="left"/>
              <w:rPr>
                <w:kern w:val="0"/>
                <w:sz w:val="20"/>
                <w:szCs w:val="21"/>
                <w:highlight w:val="red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额定载客人数</w:t>
            </w:r>
            <w:r>
              <w:rPr>
                <w:rFonts w:hint="eastAsia"/>
                <w:kern w:val="0"/>
                <w:sz w:val="20"/>
                <w:szCs w:val="21"/>
              </w:rPr>
              <w:t>综合燃料消耗量</w:t>
            </w:r>
            <w:r>
              <w:rPr>
                <w:position w:val="-10"/>
                <w:szCs w:val="21"/>
              </w:rPr>
              <w:drawing>
                <wp:inline distT="0" distB="0" distL="0" distR="0">
                  <wp:extent cx="190500" cy="2476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kg/(1000p·km)</w:t>
            </w:r>
            <w:r>
              <w:rPr>
                <w:rFonts w:ascii="宋体" w:hAnsi="宋体"/>
                <w:szCs w:val="21"/>
              </w:rPr>
              <w:t>]</w:t>
            </w:r>
            <w:r>
              <w:rPr>
                <w:rFonts w:hint="eastAsia" w:hAnsi="宋体"/>
                <w:kern w:val="0"/>
                <w:szCs w:val="21"/>
              </w:rPr>
              <w:t>：</w:t>
            </w:r>
          </w:p>
        </w:tc>
      </w:tr>
      <w:tr w14:paraId="24C2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756" w:type="dxa"/>
            <w:shd w:val="clear" w:color="auto" w:fill="auto"/>
            <w:vAlign w:val="center"/>
          </w:tcPr>
          <w:p w14:paraId="21544CCC">
            <w:pPr>
              <w:jc w:val="left"/>
              <w:rPr>
                <w:kern w:val="0"/>
                <w:sz w:val="20"/>
                <w:szCs w:val="21"/>
                <w:highlight w:val="red"/>
              </w:rPr>
            </w:pPr>
            <w:r>
              <w:rPr>
                <w:position w:val="-18"/>
                <w:szCs w:val="21"/>
              </w:rPr>
              <w:drawing>
                <wp:inline distT="0" distB="0" distL="0" distR="0">
                  <wp:extent cx="1047750" cy="3048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2C957">
            <w:pPr>
              <w:snapToGrid w:val="0"/>
              <w:spacing w:line="276" w:lineRule="auto"/>
              <w:rPr>
                <w:szCs w:val="21"/>
                <w:highlight w:val="red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QUOTE </w:instrText>
            </w:r>
            <w:r>
              <w:rPr>
                <w:position w:val="-8"/>
              </w:rPr>
              <w:drawing>
                <wp:inline distT="0" distB="0" distL="0" distR="0">
                  <wp:extent cx="180975" cy="180975"/>
                  <wp:effectExtent l="0" t="0" r="9525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fldChar w:fldCharType="end"/>
            </w:r>
            <w:r>
              <w:rPr>
                <w:position w:val="-10"/>
                <w:szCs w:val="21"/>
              </w:rPr>
              <w:drawing>
                <wp:inline distT="0" distB="0" distL="0" distR="0">
                  <wp:extent cx="190500" cy="2476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——</w:t>
            </w:r>
            <w:r>
              <w:rPr>
                <w:rFonts w:hint="eastAsia" w:hAnsi="宋体"/>
                <w:szCs w:val="21"/>
              </w:rPr>
              <w:t>单位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额定载客人数</w:t>
            </w:r>
            <w:r>
              <w:rPr>
                <w:rFonts w:hint="eastAsia" w:hAnsi="宋体"/>
                <w:szCs w:val="21"/>
              </w:rPr>
              <w:t>综合燃料消耗量，单位为千克每千人·千米</w:t>
            </w:r>
            <w:r>
              <w:rPr>
                <w:rFonts w:ascii="宋体" w:hAnsi="宋体"/>
                <w:szCs w:val="21"/>
              </w:rPr>
              <w:t>[</w:t>
            </w:r>
            <w:r>
              <w:rPr>
                <w:rFonts w:hint="eastAsia" w:ascii="宋体" w:hAnsi="宋体"/>
                <w:szCs w:val="21"/>
              </w:rPr>
              <w:t>kg/(1000p·km)</w:t>
            </w:r>
            <w:r>
              <w:rPr>
                <w:rFonts w:ascii="宋体" w:hAnsi="宋体"/>
                <w:szCs w:val="21"/>
              </w:rPr>
              <w:t>]</w:t>
            </w:r>
            <w:r>
              <w:rPr>
                <w:rFonts w:hint="eastAsia" w:hAnsi="宋体"/>
                <w:szCs w:val="21"/>
              </w:rPr>
              <w:t>；</w:t>
            </w:r>
          </w:p>
          <w:p w14:paraId="67E50E6C">
            <w:pPr>
              <w:snapToGrid w:val="0"/>
              <w:spacing w:line="276" w:lineRule="auto"/>
              <w:rPr>
                <w:kern w:val="0"/>
                <w:sz w:val="20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200025" cy="161925"/>
                  <wp:effectExtent l="0" t="0" r="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试验车辆的额定载客人数</w:t>
            </w:r>
            <w:r>
              <w:rPr>
                <w:rFonts w:hint="eastAsia" w:hAnsi="宋体"/>
                <w:color w:val="FF0000"/>
                <w:szCs w:val="21"/>
              </w:rPr>
              <w:t>（额定载客人数为试验车辆对应车型的最大载客人数）</w:t>
            </w:r>
            <w:r>
              <w:rPr>
                <w:rFonts w:hint="eastAsia"/>
                <w:szCs w:val="21"/>
              </w:rPr>
              <w:t>，单位为人。</w:t>
            </w:r>
          </w:p>
        </w:tc>
      </w:tr>
    </w:tbl>
    <w:p w14:paraId="46A2FB6A">
      <w:r>
        <w:br w:type="page"/>
      </w:r>
    </w:p>
    <w:p w14:paraId="28935806">
      <w:r>
        <w:rPr>
          <w:rFonts w:hint="eastAsia"/>
        </w:rPr>
        <w:t>附录2</w:t>
      </w:r>
    </w:p>
    <w:p w14:paraId="360500AC">
      <w:r>
        <w:rPr>
          <w:rFonts w:hint="eastAsia"/>
        </w:rPr>
        <w:t>样品参数及核查结果</w:t>
      </w:r>
    </w:p>
    <w:tbl>
      <w:tblPr>
        <w:tblStyle w:val="9"/>
        <w:tblW w:w="8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7"/>
        <w:gridCol w:w="475"/>
        <w:gridCol w:w="605"/>
        <w:gridCol w:w="2340"/>
        <w:gridCol w:w="740"/>
        <w:gridCol w:w="567"/>
        <w:gridCol w:w="493"/>
        <w:gridCol w:w="2363"/>
      </w:tblGrid>
      <w:tr w14:paraId="5E299F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768035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车辆识别代码（V</w:t>
            </w:r>
            <w:r>
              <w:rPr>
                <w:rFonts w:ascii="宋体" w:hAnsi="宋体"/>
                <w:szCs w:val="21"/>
              </w:rPr>
              <w:t>IN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340" w:type="dxa"/>
            <w:vAlign w:val="center"/>
          </w:tcPr>
          <w:p w14:paraId="4807FE4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1CF5E5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发动机型号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25DF4CB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974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37551E8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发动机编号</w:t>
            </w:r>
          </w:p>
        </w:tc>
        <w:tc>
          <w:tcPr>
            <w:tcW w:w="2340" w:type="dxa"/>
            <w:vAlign w:val="center"/>
          </w:tcPr>
          <w:p w14:paraId="2EDEE5C2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787F8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发动机最大净功率（kW）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7F6D79C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3DF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52801CF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底盘型号</w:t>
            </w:r>
          </w:p>
        </w:tc>
        <w:tc>
          <w:tcPr>
            <w:tcW w:w="2340" w:type="dxa"/>
            <w:vAlign w:val="center"/>
          </w:tcPr>
          <w:p w14:paraId="4BF39AD3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4D09E0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发动机排量（mL）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6B0597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659E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6E61ED0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底盘生产企业</w:t>
            </w:r>
          </w:p>
        </w:tc>
        <w:tc>
          <w:tcPr>
            <w:tcW w:w="2340" w:type="dxa"/>
            <w:vAlign w:val="center"/>
          </w:tcPr>
          <w:p w14:paraId="37B4072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036970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发动机生产企业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2CA9327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6041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2062F339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最高车速</w:t>
            </w:r>
          </w:p>
          <w:p w14:paraId="2373AFF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(设计/实测)</w:t>
            </w:r>
            <w:r>
              <w:rPr>
                <w:rFonts w:hint="eastAsia" w:ascii="宋体" w:hAnsi="宋体"/>
                <w:szCs w:val="21"/>
              </w:rPr>
              <w:t>（km/h）</w:t>
            </w:r>
          </w:p>
        </w:tc>
        <w:tc>
          <w:tcPr>
            <w:tcW w:w="2340" w:type="dxa"/>
            <w:vAlign w:val="center"/>
          </w:tcPr>
          <w:p w14:paraId="7E0FE93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EB439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发动机怠速转速（</w:t>
            </w:r>
            <w:r>
              <w:rPr>
                <w:rFonts w:ascii="宋体" w:hAnsi="宋体"/>
                <w:color w:val="FF0000"/>
                <w:szCs w:val="21"/>
              </w:rPr>
              <w:t>r/min</w:t>
            </w:r>
            <w:r>
              <w:rPr>
                <w:rFonts w:hint="eastAsia" w:ascii="宋体" w:hAnsi="宋体"/>
                <w:color w:val="FF0000"/>
                <w:szCs w:val="21"/>
              </w:rPr>
              <w:t>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62D9574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D9B7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72A3D584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驱动型式</w:t>
            </w:r>
          </w:p>
        </w:tc>
        <w:tc>
          <w:tcPr>
            <w:tcW w:w="2340" w:type="dxa"/>
            <w:vAlign w:val="center"/>
          </w:tcPr>
          <w:p w14:paraId="55C9CC19">
            <w:pPr>
              <w:spacing w:line="240" w:lineRule="atLeas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DC276EE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cs="宋体" w:hAnsiTheme="minorHAnsi"/>
                <w:color w:val="FF0000"/>
                <w:kern w:val="0"/>
                <w:szCs w:val="21"/>
              </w:rPr>
              <w:t>转向轴位置/驱动轴位置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59684F81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11CC0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5179EBB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前悬架型式</w:t>
            </w:r>
          </w:p>
        </w:tc>
        <w:tc>
          <w:tcPr>
            <w:tcW w:w="2340" w:type="dxa"/>
            <w:vAlign w:val="center"/>
          </w:tcPr>
          <w:p w14:paraId="0D2F52F7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05D27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前悬架钢板弹簧片数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023C980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AA47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331FD52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后悬架型式</w:t>
            </w:r>
          </w:p>
        </w:tc>
        <w:tc>
          <w:tcPr>
            <w:tcW w:w="2340" w:type="dxa"/>
            <w:vAlign w:val="center"/>
          </w:tcPr>
          <w:p w14:paraId="52CB8CCD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0C453D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后悬架钢板弹簧片数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785A655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A920C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3905805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载客人数</w:t>
            </w:r>
          </w:p>
        </w:tc>
        <w:tc>
          <w:tcPr>
            <w:tcW w:w="2340" w:type="dxa"/>
            <w:vAlign w:val="center"/>
          </w:tcPr>
          <w:p w14:paraId="3B2CFBF2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2D2A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轮胎规格型号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17A1B8B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9D51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157" w:type="dxa"/>
            <w:gridSpan w:val="3"/>
            <w:vAlign w:val="center"/>
          </w:tcPr>
          <w:p w14:paraId="50771A1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轮胎气压(kPa)</w:t>
            </w:r>
          </w:p>
        </w:tc>
        <w:tc>
          <w:tcPr>
            <w:tcW w:w="2340" w:type="dxa"/>
            <w:vAlign w:val="center"/>
          </w:tcPr>
          <w:p w14:paraId="0398D73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2848A0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轮胎数量（前/后）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575C09F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46C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157" w:type="dxa"/>
            <w:gridSpan w:val="3"/>
            <w:vAlign w:val="center"/>
          </w:tcPr>
          <w:p w14:paraId="35A3D47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变速器型号</w:t>
            </w:r>
          </w:p>
        </w:tc>
        <w:tc>
          <w:tcPr>
            <w:tcW w:w="2340" w:type="dxa"/>
            <w:vAlign w:val="center"/>
          </w:tcPr>
          <w:p w14:paraId="68510F31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3D90B0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主减速器速比（驱动桥速比）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4FC5DFF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0B1D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2157" w:type="dxa"/>
            <w:gridSpan w:val="3"/>
            <w:vAlign w:val="center"/>
          </w:tcPr>
          <w:p w14:paraId="4E43097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变速器各档传动比</w:t>
            </w:r>
          </w:p>
        </w:tc>
        <w:tc>
          <w:tcPr>
            <w:tcW w:w="2340" w:type="dxa"/>
            <w:vAlign w:val="center"/>
          </w:tcPr>
          <w:p w14:paraId="7D34D7B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0" w:type="dxa"/>
            <w:vMerge w:val="restart"/>
            <w:vAlign w:val="center"/>
          </w:tcPr>
          <w:p w14:paraId="5319285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整备质量及轴荷（kg）</w:t>
            </w:r>
          </w:p>
        </w:tc>
        <w:tc>
          <w:tcPr>
            <w:tcW w:w="1060" w:type="dxa"/>
            <w:gridSpan w:val="2"/>
            <w:vAlign w:val="center"/>
          </w:tcPr>
          <w:p w14:paraId="7DB200BF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轴荷</w:t>
            </w:r>
          </w:p>
          <w:p w14:paraId="1C366966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(实测）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64BB886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F8CE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 w14:paraId="1ED4ABE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外廓尺寸（mm）</w:t>
            </w:r>
          </w:p>
        </w:tc>
        <w:tc>
          <w:tcPr>
            <w:tcW w:w="4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4886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2700FAC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340" w:type="dxa"/>
            <w:vAlign w:val="center"/>
          </w:tcPr>
          <w:p w14:paraId="57A0A00A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0" w:type="dxa"/>
            <w:vMerge w:val="continue"/>
            <w:tcBorders/>
            <w:vAlign w:val="center"/>
          </w:tcPr>
          <w:p w14:paraId="456E476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A9DF6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总质量</w:t>
            </w:r>
          </w:p>
        </w:tc>
        <w:tc>
          <w:tcPr>
            <w:tcW w:w="493" w:type="dxa"/>
            <w:vAlign w:val="center"/>
          </w:tcPr>
          <w:p w14:paraId="666BE31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实测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23BC310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9168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 w14:paraId="0C352B1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5BF5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6D3114B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340" w:type="dxa"/>
            <w:vAlign w:val="center"/>
          </w:tcPr>
          <w:p w14:paraId="6ECABF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tcBorders/>
            <w:vAlign w:val="center"/>
          </w:tcPr>
          <w:p w14:paraId="49C8CF3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F34F8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223EA54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004C2D7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88FD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 w14:paraId="698428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B65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宽</w:t>
            </w: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5C86F9C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340" w:type="dxa"/>
            <w:vAlign w:val="center"/>
          </w:tcPr>
          <w:p w14:paraId="6B5BFF2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0" w:type="dxa"/>
            <w:vMerge w:val="restart"/>
            <w:vAlign w:val="center"/>
          </w:tcPr>
          <w:p w14:paraId="2943A03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最大总质量及轴荷（kg）</w:t>
            </w:r>
          </w:p>
        </w:tc>
        <w:tc>
          <w:tcPr>
            <w:tcW w:w="567" w:type="dxa"/>
            <w:vMerge w:val="restart"/>
            <w:vAlign w:val="center"/>
          </w:tcPr>
          <w:p w14:paraId="63D34C8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轴荷</w:t>
            </w:r>
          </w:p>
        </w:tc>
        <w:tc>
          <w:tcPr>
            <w:tcW w:w="493" w:type="dxa"/>
            <w:vAlign w:val="center"/>
          </w:tcPr>
          <w:p w14:paraId="38308AF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实测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241E64F0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098E2C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 w14:paraId="11DA88A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B3CC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337883C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340" w:type="dxa"/>
            <w:vAlign w:val="center"/>
          </w:tcPr>
          <w:p w14:paraId="0693A25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3D56C3C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3ADB3C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40951A3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68454BEB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4996B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 w14:paraId="1A7F8D4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E13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</w:t>
            </w: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7C1697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实测</w:t>
            </w:r>
          </w:p>
        </w:tc>
        <w:tc>
          <w:tcPr>
            <w:tcW w:w="2340" w:type="dxa"/>
            <w:vAlign w:val="center"/>
          </w:tcPr>
          <w:p w14:paraId="099C132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CB26D2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15D1FD8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</w:t>
            </w:r>
          </w:p>
          <w:p w14:paraId="6C07372A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</w:t>
            </w:r>
          </w:p>
          <w:p w14:paraId="216BA8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量</w:t>
            </w:r>
          </w:p>
        </w:tc>
        <w:tc>
          <w:tcPr>
            <w:tcW w:w="493" w:type="dxa"/>
            <w:vAlign w:val="center"/>
          </w:tcPr>
          <w:p w14:paraId="668CBBA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实测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601332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4CF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 w14:paraId="605C2B8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577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5" w:type="dxa"/>
            <w:tcBorders>
              <w:left w:val="single" w:color="auto" w:sz="4" w:space="0"/>
            </w:tcBorders>
            <w:vAlign w:val="center"/>
          </w:tcPr>
          <w:p w14:paraId="45D162A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</w:t>
            </w:r>
          </w:p>
        </w:tc>
        <w:tc>
          <w:tcPr>
            <w:tcW w:w="2340" w:type="dxa"/>
            <w:vAlign w:val="center"/>
          </w:tcPr>
          <w:p w14:paraId="18053C6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752B1D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039A0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" w:type="dxa"/>
            <w:vAlign w:val="center"/>
          </w:tcPr>
          <w:p w14:paraId="5D8702E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</w:t>
            </w:r>
          </w:p>
        </w:tc>
        <w:tc>
          <w:tcPr>
            <w:tcW w:w="2363" w:type="dxa"/>
            <w:tcBorders>
              <w:right w:val="single" w:color="auto" w:sz="4" w:space="0"/>
            </w:tcBorders>
            <w:vAlign w:val="center"/>
          </w:tcPr>
          <w:p w14:paraId="78B9310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B995741">
      <w:r>
        <w:br w:type="page"/>
      </w:r>
    </w:p>
    <w:p w14:paraId="7B495637">
      <w:r>
        <w:rPr>
          <w:rFonts w:hint="eastAsia"/>
        </w:rPr>
        <w:t>附录3</w:t>
      </w:r>
    </w:p>
    <w:p w14:paraId="41863CD2">
      <w:r>
        <w:rPr>
          <w:rFonts w:hint="eastAsia"/>
        </w:rPr>
        <w:t>样车检验照片</w:t>
      </w:r>
    </w:p>
    <w:p w14:paraId="2DE2D580">
      <w:pPr>
        <w:jc w:val="center"/>
      </w:pPr>
    </w:p>
    <w:p w14:paraId="5D636EC8">
      <w:pPr>
        <w:jc w:val="center"/>
      </w:pPr>
      <w:r>
        <w:rPr>
          <w:rFonts w:hint="eastAsia"/>
        </w:rPr>
        <w:t>样车外观照片（右前45°）</w:t>
      </w:r>
    </w:p>
    <w:p w14:paraId="4BEF539A">
      <w:pPr>
        <w:jc w:val="center"/>
      </w:pPr>
    </w:p>
    <w:p w14:paraId="3460C312">
      <w:pPr>
        <w:jc w:val="center"/>
      </w:pPr>
    </w:p>
    <w:p w14:paraId="65BDCECB">
      <w:pPr>
        <w:jc w:val="center"/>
      </w:pPr>
      <w:r>
        <w:rPr>
          <w:rFonts w:hint="eastAsia"/>
        </w:rPr>
        <w:t>样车外观照片（左前45°）</w:t>
      </w:r>
    </w:p>
    <w:p w14:paraId="1F6A05CC">
      <w:pPr>
        <w:jc w:val="center"/>
      </w:pPr>
    </w:p>
    <w:p w14:paraId="417EB6B8">
      <w:pPr>
        <w:jc w:val="center"/>
      </w:pPr>
    </w:p>
    <w:p w14:paraId="44E3DC83">
      <w:pPr>
        <w:jc w:val="center"/>
      </w:pPr>
    </w:p>
    <w:p w14:paraId="4137B9E3">
      <w:pPr>
        <w:jc w:val="center"/>
      </w:pPr>
    </w:p>
    <w:p w14:paraId="58C55B8F">
      <w:pPr>
        <w:jc w:val="center"/>
      </w:pPr>
      <w:r>
        <w:rPr>
          <w:rFonts w:hint="eastAsia"/>
        </w:rPr>
        <w:t>样车外观照片（正右）</w:t>
      </w:r>
    </w:p>
    <w:p w14:paraId="2716184F">
      <w:pPr>
        <w:jc w:val="center"/>
      </w:pPr>
    </w:p>
    <w:p w14:paraId="15642E74">
      <w:pPr>
        <w:jc w:val="center"/>
      </w:pPr>
      <w:r>
        <w:rPr>
          <w:rFonts w:hint="eastAsia"/>
        </w:rPr>
        <w:t>样车外观照片（正左）</w:t>
      </w:r>
    </w:p>
    <w:p w14:paraId="0EC8CEAD">
      <w:pPr>
        <w:jc w:val="center"/>
      </w:pPr>
    </w:p>
    <w:p w14:paraId="4152AF7B">
      <w:pPr>
        <w:jc w:val="center"/>
      </w:pPr>
      <w:r>
        <w:rPr>
          <w:rFonts w:hint="eastAsia"/>
        </w:rPr>
        <w:t>样车外观照片（正后）</w:t>
      </w:r>
    </w:p>
    <w:p w14:paraId="652762A4">
      <w:pPr>
        <w:jc w:val="center"/>
      </w:pPr>
    </w:p>
    <w:p w14:paraId="5766B71F">
      <w:pPr>
        <w:spacing w:line="360" w:lineRule="auto"/>
      </w:pPr>
    </w:p>
    <w:p w14:paraId="0ACBAAD4">
      <w:pPr>
        <w:jc w:val="center"/>
        <w:rPr>
          <w:sz w:val="24"/>
        </w:rPr>
      </w:pPr>
      <w:r>
        <w:rPr>
          <w:rFonts w:hint="eastAsia"/>
          <w:sz w:val="24"/>
        </w:rPr>
        <w:t>------</w:t>
      </w:r>
      <w:r>
        <w:rPr>
          <w:sz w:val="24"/>
        </w:rPr>
        <w:t>以下空白</w:t>
      </w:r>
      <w:r>
        <w:rPr>
          <w:rFonts w:hint="eastAsia"/>
          <w:sz w:val="24"/>
        </w:rPr>
        <w:t>------</w:t>
      </w:r>
    </w:p>
    <w:p w14:paraId="7032AB24">
      <w:pPr>
        <w:rPr>
          <w:sz w:val="24"/>
        </w:rPr>
      </w:pPr>
    </w:p>
    <w:p w14:paraId="4B734CCB"/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8522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40"/>
      <w:gridCol w:w="2841"/>
      <w:gridCol w:w="2841"/>
    </w:tblGrid>
    <w:tr w14:paraId="29879D99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vAlign w:val="center"/>
        </w:tcPr>
        <w:p w14:paraId="67E9FCF9">
          <w:pPr>
            <w:pStyle w:val="7"/>
            <w:wordWrap w:val="0"/>
            <w:spacing w:line="0" w:lineRule="atLeast"/>
            <w:jc w:val="left"/>
            <w:rPr>
              <w:rFonts w:cs="Arial"/>
              <w:sz w:val="21"/>
              <w:szCs w:val="21"/>
            </w:rPr>
          </w:pPr>
          <w:r>
            <w:rPr>
              <w:rFonts w:hint="eastAsia" w:cs="Arial"/>
              <w:sz w:val="21"/>
              <w:szCs w:val="21"/>
            </w:rPr>
            <w:t>X</w:t>
          </w:r>
          <w:r>
            <w:rPr>
              <w:rFonts w:cs="Arial"/>
              <w:sz w:val="21"/>
              <w:szCs w:val="21"/>
            </w:rPr>
            <w:t>XXXXXX</w:t>
          </w:r>
        </w:p>
      </w:tc>
      <w:tc>
        <w:tcPr>
          <w:tcW w:w="2841" w:type="dxa"/>
          <w:vMerge w:val="restart"/>
          <w:vAlign w:val="center"/>
        </w:tcPr>
        <w:p w14:paraId="1BF72D68">
          <w:pPr>
            <w:pStyle w:val="7"/>
            <w:wordWrap w:val="0"/>
            <w:spacing w:line="0" w:lineRule="atLeast"/>
          </w:pPr>
          <w:r>
            <w:rPr>
              <w:rFonts w:cs="Arial"/>
              <w:sz w:val="52"/>
              <w:szCs w:val="52"/>
            </w:rPr>
            <w:t>检验报告</w:t>
          </w:r>
        </w:p>
      </w:tc>
      <w:tc>
        <w:tcPr>
          <w:tcW w:w="2841" w:type="dxa"/>
          <w:vAlign w:val="center"/>
        </w:tcPr>
        <w:p w14:paraId="0D89B2CB">
          <w:pPr>
            <w:pStyle w:val="7"/>
            <w:wordWrap w:val="0"/>
            <w:spacing w:line="0" w:lineRule="atLeast"/>
          </w:pPr>
          <w:r>
            <w:rPr>
              <w:rFonts w:cs="Arial"/>
              <w:sz w:val="21"/>
              <w:szCs w:val="21"/>
            </w:rPr>
            <w:t>报告编号</w:t>
          </w:r>
          <w:r>
            <w:rPr>
              <w:rFonts w:hint="eastAsia" w:cs="Arial"/>
              <w:sz w:val="21"/>
              <w:szCs w:val="21"/>
            </w:rPr>
            <w:t>:</w:t>
          </w:r>
        </w:p>
      </w:tc>
    </w:tr>
    <w:tr w14:paraId="61C5CA28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vAlign w:val="center"/>
        </w:tcPr>
        <w:p w14:paraId="27B94D5F">
          <w:pPr>
            <w:pStyle w:val="7"/>
            <w:wordWrap w:val="0"/>
            <w:spacing w:line="0" w:lineRule="atLeast"/>
            <w:rPr>
              <w:rFonts w:cs="Arial"/>
              <w:sz w:val="21"/>
              <w:szCs w:val="21"/>
            </w:rPr>
          </w:pPr>
        </w:p>
      </w:tc>
      <w:tc>
        <w:tcPr>
          <w:tcW w:w="2841" w:type="dxa"/>
          <w:vMerge w:val="continue"/>
          <w:vAlign w:val="center"/>
        </w:tcPr>
        <w:p w14:paraId="602372EE">
          <w:pPr>
            <w:pStyle w:val="7"/>
            <w:wordWrap w:val="0"/>
            <w:spacing w:line="0" w:lineRule="atLeast"/>
          </w:pPr>
        </w:p>
      </w:tc>
      <w:tc>
        <w:tcPr>
          <w:tcW w:w="2841" w:type="dxa"/>
          <w:vAlign w:val="center"/>
        </w:tcPr>
        <w:p w14:paraId="36485E93">
          <w:pPr>
            <w:pStyle w:val="7"/>
            <w:wordWrap w:val="0"/>
            <w:spacing w:line="0" w:lineRule="atLeast"/>
          </w:pPr>
          <w:r>
            <w:rPr>
              <w:rFonts w:cs="Arial"/>
              <w:sz w:val="21"/>
              <w:szCs w:val="21"/>
            </w:rPr>
            <w:t xml:space="preserve">    </w:t>
          </w:r>
        </w:p>
      </w:tc>
    </w:tr>
    <w:tr w14:paraId="4962AE32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exact"/>
      </w:trPr>
      <w:tc>
        <w:tcPr>
          <w:tcW w:w="2840" w:type="dxa"/>
          <w:tcBorders>
            <w:bottom w:val="single" w:color="auto" w:sz="8" w:space="0"/>
          </w:tcBorders>
          <w:vAlign w:val="center"/>
        </w:tcPr>
        <w:p w14:paraId="12F2D00B">
          <w:pPr>
            <w:pStyle w:val="7"/>
            <w:wordWrap w:val="0"/>
            <w:spacing w:line="0" w:lineRule="atLeast"/>
            <w:jc w:val="left"/>
            <w:rPr>
              <w:rFonts w:cs="Arial"/>
              <w:sz w:val="21"/>
              <w:szCs w:val="21"/>
            </w:rPr>
          </w:pPr>
          <w:r>
            <w:rPr>
              <w:rFonts w:hint="eastAsia" w:cs="Arial"/>
              <w:sz w:val="21"/>
              <w:szCs w:val="21"/>
            </w:rPr>
            <w:t>X</w:t>
          </w:r>
          <w:r>
            <w:rPr>
              <w:rFonts w:cs="Arial"/>
              <w:sz w:val="21"/>
              <w:szCs w:val="21"/>
            </w:rPr>
            <w:t>XXXXXXX</w:t>
          </w:r>
        </w:p>
      </w:tc>
      <w:tc>
        <w:tcPr>
          <w:tcW w:w="2841" w:type="dxa"/>
          <w:vMerge w:val="continue"/>
          <w:tcBorders>
            <w:bottom w:val="single" w:color="auto" w:sz="8" w:space="0"/>
          </w:tcBorders>
          <w:vAlign w:val="center"/>
        </w:tcPr>
        <w:p w14:paraId="45896734">
          <w:pPr>
            <w:pStyle w:val="7"/>
            <w:wordWrap w:val="0"/>
            <w:spacing w:line="0" w:lineRule="atLeast"/>
          </w:pPr>
        </w:p>
      </w:tc>
      <w:tc>
        <w:tcPr>
          <w:tcW w:w="2841" w:type="dxa"/>
          <w:tcBorders>
            <w:bottom w:val="single" w:color="auto" w:sz="8" w:space="0"/>
          </w:tcBorders>
          <w:vAlign w:val="center"/>
        </w:tcPr>
        <w:sdt>
          <w:sdtPr>
            <w:id w:val="250395305"/>
          </w:sdtPr>
          <w:sdtEndPr>
            <w:rPr>
              <w:szCs w:val="21"/>
            </w:rPr>
          </w:sdtEndPr>
          <w:sdtContent>
            <w:p w14:paraId="3CB678B7">
              <w:pPr>
                <w:jc w:val="center"/>
                <w:rPr>
                  <w:szCs w:val="21"/>
                </w:rPr>
              </w:pPr>
              <w:r>
                <w:rPr>
                  <w:rFonts w:hint="eastAsia" w:asciiTheme="minorEastAsia" w:hAnsiTheme="minorEastAsia" w:eastAsiaTheme="minorEastAsia"/>
                  <w:szCs w:val="21"/>
                  <w:lang w:val="zh-CN"/>
                </w:rPr>
                <w:t>共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 =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 NUMPAGES  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8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end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instrText xml:space="preserve">-2</w:instrTex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>6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Cs w:val="21"/>
                </w:rPr>
                <w:t>页   第</w: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szCs w:val="21"/>
                </w:rPr>
                <w:instrText xml:space="preserve">PAGE   \* MERGEFORMAT</w:instrTex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>1</w:t>
              </w:r>
              <w:r>
                <w:rPr>
                  <w:rFonts w:asciiTheme="minorEastAsia" w:hAnsiTheme="minorEastAsia" w:eastAsiaTheme="minorEastAsia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Cs w:val="21"/>
                </w:rPr>
                <w:t>页</w:t>
              </w:r>
              <w:r>
                <w:rPr>
                  <w:rFonts w:asciiTheme="minorEastAsia" w:hAnsiTheme="minorEastAsia" w:eastAsiaTheme="minorEastAsia"/>
                  <w:szCs w:val="21"/>
                  <w:lang w:val="zh-CN"/>
                </w:rPr>
                <w:t xml:space="preserve"> </w:t>
              </w:r>
            </w:p>
          </w:sdtContent>
        </w:sdt>
        <w:p w14:paraId="0C39B77B">
          <w:pPr>
            <w:pStyle w:val="7"/>
            <w:wordWrap w:val="0"/>
            <w:spacing w:line="0" w:lineRule="atLeast"/>
          </w:pPr>
        </w:p>
      </w:tc>
    </w:tr>
  </w:tbl>
  <w:p w14:paraId="172F854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29"/>
      <w:suff w:val="nothing"/>
      <w:lvlText w:val="%1"/>
      <w:lvlJc w:val="left"/>
      <w:rPr>
        <w:rFonts w:hint="default" w:ascii="Times New Roman" w:hAnsi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210"/>
      </w:pPr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25"/>
      <w:suff w:val="nothing"/>
      <w:lvlText w:val="%1%2.%3　"/>
      <w:lvlJc w:val="left"/>
      <w:pPr>
        <w:ind w:left="105"/>
      </w:pPr>
      <w:rPr>
        <w:rFonts w:hint="eastAsia" w:ascii="黑体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840"/>
      </w:pPr>
      <w:rPr>
        <w:rFonts w:ascii="黑体" w:hAnsi="黑体" w:eastAsia="黑体"/>
        <w:b w:val="0"/>
        <w:bCs w:val="0"/>
        <w:i w:val="0"/>
        <w:iCs w:val="0"/>
        <w:caps w:val="0"/>
        <w:smallCaps w:val="0"/>
        <w:strike w:val="0"/>
        <w:color w:val="000000"/>
        <w:u w:val="single"/>
      </w:rPr>
    </w:lvl>
    <w:lvl w:ilvl="4" w:tentative="0">
      <w:start w:val="1"/>
      <w:numFmt w:val="decimal"/>
      <w:pStyle w:val="30"/>
      <w:suff w:val="nothing"/>
      <w:lvlText w:val="%1%2.%3.%4.%5　"/>
      <w:lvlJc w:val="left"/>
      <w:pPr>
        <w:ind w:left="1155"/>
      </w:pPr>
      <w:rPr>
        <w:rFonts w:ascii="黑体" w:hAnsi="黑体" w:eastAsia="黑体"/>
        <w:spacing w:val="0"/>
      </w:rPr>
    </w:lvl>
    <w:lvl w:ilvl="5" w:tentative="0">
      <w:start w:val="1"/>
      <w:numFmt w:val="decimal"/>
      <w:pStyle w:val="27"/>
      <w:suff w:val="nothing"/>
      <w:lvlText w:val="%1%2.%3.%4.%5.%6　"/>
      <w:lvlJc w:val="left"/>
      <w:pPr>
        <w:ind w:left="1365"/>
      </w:pPr>
      <w:rPr>
        <w:rFonts w:hint="eastAsia" w:ascii="黑体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6" w:tentative="0">
      <w:start w:val="1"/>
      <w:numFmt w:val="decimal"/>
      <w:pStyle w:val="28"/>
      <w:suff w:val="nothing"/>
      <w:lvlText w:val="%1%2.%3.%4.%5.%6.%7　"/>
      <w:lvlJc w:val="left"/>
      <w:pPr>
        <w:ind w:left="315"/>
      </w:pPr>
      <w:rPr>
        <w:rFonts w:hint="default" w:ascii="Times New Roman" w:hAnsi="Times New Roman" w:eastAsia="黑体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52"/>
    <w:rsid w:val="00004F81"/>
    <w:rsid w:val="00033037"/>
    <w:rsid w:val="000A1567"/>
    <w:rsid w:val="000C4D7B"/>
    <w:rsid w:val="00132E52"/>
    <w:rsid w:val="001333CA"/>
    <w:rsid w:val="001367F2"/>
    <w:rsid w:val="00152374"/>
    <w:rsid w:val="00176D85"/>
    <w:rsid w:val="00287869"/>
    <w:rsid w:val="00344A9C"/>
    <w:rsid w:val="00377BCD"/>
    <w:rsid w:val="003842F5"/>
    <w:rsid w:val="00384B09"/>
    <w:rsid w:val="003C6CF3"/>
    <w:rsid w:val="00417608"/>
    <w:rsid w:val="0042673E"/>
    <w:rsid w:val="00457CFC"/>
    <w:rsid w:val="00521487"/>
    <w:rsid w:val="005B28B5"/>
    <w:rsid w:val="006040C1"/>
    <w:rsid w:val="0061797E"/>
    <w:rsid w:val="006E3868"/>
    <w:rsid w:val="007346F9"/>
    <w:rsid w:val="0077633F"/>
    <w:rsid w:val="007E3E28"/>
    <w:rsid w:val="0098320C"/>
    <w:rsid w:val="009F58E9"/>
    <w:rsid w:val="00A2689A"/>
    <w:rsid w:val="00AE7D07"/>
    <w:rsid w:val="00AF7C26"/>
    <w:rsid w:val="00B0316F"/>
    <w:rsid w:val="00C03A2F"/>
    <w:rsid w:val="00C970EA"/>
    <w:rsid w:val="00CB03B1"/>
    <w:rsid w:val="00CC228D"/>
    <w:rsid w:val="00CD206A"/>
    <w:rsid w:val="00CF3346"/>
    <w:rsid w:val="00D16F96"/>
    <w:rsid w:val="00D45DEF"/>
    <w:rsid w:val="00D71F09"/>
    <w:rsid w:val="00F11C2D"/>
    <w:rsid w:val="00FA396C"/>
    <w:rsid w:val="053A2319"/>
    <w:rsid w:val="05E4479E"/>
    <w:rsid w:val="156B7410"/>
    <w:rsid w:val="169B70EC"/>
    <w:rsid w:val="1B4B0CD6"/>
    <w:rsid w:val="1EA32305"/>
    <w:rsid w:val="230B4F7E"/>
    <w:rsid w:val="252822F0"/>
    <w:rsid w:val="27F30B04"/>
    <w:rsid w:val="28F86843"/>
    <w:rsid w:val="366518B6"/>
    <w:rsid w:val="400D1771"/>
    <w:rsid w:val="46481D5D"/>
    <w:rsid w:val="46692369"/>
    <w:rsid w:val="48301CE8"/>
    <w:rsid w:val="506415AF"/>
    <w:rsid w:val="59A245C7"/>
    <w:rsid w:val="5E1709B7"/>
    <w:rsid w:val="5F5A699D"/>
    <w:rsid w:val="65C860AF"/>
    <w:rsid w:val="666323F7"/>
    <w:rsid w:val="666F66F4"/>
    <w:rsid w:val="6ADD2CB3"/>
    <w:rsid w:val="6B1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adjustRightInd w:val="0"/>
      <w:spacing w:before="360" w:line="360" w:lineRule="atLeast"/>
      <w:jc w:val="center"/>
      <w:textAlignment w:val="baseline"/>
      <w:outlineLvl w:val="0"/>
    </w:pPr>
    <w:rPr>
      <w:spacing w:val="-2"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pPr>
      <w:shd w:val="clear" w:color="auto" w:fill="000080"/>
    </w:p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Char"/>
    <w:basedOn w:val="10"/>
    <w:link w:val="2"/>
    <w:qFormat/>
    <w:uiPriority w:val="0"/>
    <w:rPr>
      <w:rFonts w:ascii="Times New Roman" w:hAnsi="Times New Roman" w:eastAsia="宋体" w:cs="Times New Roman"/>
      <w:spacing w:val="-2"/>
      <w:kern w:val="0"/>
      <w:sz w:val="32"/>
      <w:szCs w:val="20"/>
    </w:rPr>
  </w:style>
  <w:style w:type="character" w:customStyle="1" w:styleId="14">
    <w:name w:val="页眉 Char"/>
    <w:basedOn w:val="10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文档结构图 Char"/>
    <w:basedOn w:val="10"/>
    <w:link w:val="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6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二级无"/>
    <w:basedOn w:val="1"/>
    <w:qFormat/>
    <w:uiPriority w:val="99"/>
    <w:pPr>
      <w:widowControl/>
      <w:jc w:val="left"/>
      <w:outlineLvl w:val="3"/>
    </w:pPr>
    <w:rPr>
      <w:rFonts w:ascii="宋体" w:cs="宋体"/>
      <w:kern w:val="0"/>
      <w:szCs w:val="21"/>
    </w:rPr>
  </w:style>
  <w:style w:type="paragraph" w:customStyle="1" w:styleId="22">
    <w:name w:val="p0"/>
    <w:basedOn w:val="1"/>
    <w:qFormat/>
    <w:uiPriority w:val="99"/>
    <w:pPr>
      <w:widowControl/>
      <w:spacing w:after="160" w:line="256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二级条标题"/>
    <w:basedOn w:val="25"/>
    <w:next w:val="1"/>
    <w:qFormat/>
    <w:uiPriority w:val="99"/>
    <w:pPr>
      <w:numPr>
        <w:ilvl w:val="3"/>
      </w:numPr>
      <w:outlineLvl w:val="3"/>
    </w:pPr>
  </w:style>
  <w:style w:type="paragraph" w:customStyle="1" w:styleId="25">
    <w:name w:val="一级条标题"/>
    <w:basedOn w:val="26"/>
    <w:next w:val="1"/>
    <w:qFormat/>
    <w:uiPriority w:val="99"/>
    <w:pPr>
      <w:numPr>
        <w:ilvl w:val="2"/>
      </w:numPr>
      <w:spacing w:before="0" w:after="0"/>
      <w:outlineLvl w:val="2"/>
    </w:pPr>
  </w:style>
  <w:style w:type="paragraph" w:customStyle="1" w:styleId="26">
    <w:name w:val="章标题"/>
    <w:next w:val="1"/>
    <w:qFormat/>
    <w:uiPriority w:val="99"/>
    <w:pPr>
      <w:numPr>
        <w:ilvl w:val="1"/>
        <w:numId w:val="1"/>
      </w:numPr>
      <w:spacing w:before="156" w:after="156" w:line="288" w:lineRule="auto"/>
      <w:jc w:val="both"/>
      <w:outlineLvl w:val="1"/>
    </w:pPr>
    <w:rPr>
      <w:rFonts w:ascii="黑体" w:hAnsi="宋体" w:eastAsia="黑体" w:cs="黑体"/>
      <w:sz w:val="21"/>
      <w:szCs w:val="21"/>
      <w:lang w:val="en-US" w:eastAsia="zh-CN" w:bidi="ar-SA"/>
    </w:rPr>
  </w:style>
  <w:style w:type="paragraph" w:customStyle="1" w:styleId="27">
    <w:name w:val="四级条标题"/>
    <w:basedOn w:val="1"/>
    <w:next w:val="1"/>
    <w:qFormat/>
    <w:uiPriority w:val="99"/>
    <w:pPr>
      <w:widowControl/>
      <w:numPr>
        <w:ilvl w:val="5"/>
        <w:numId w:val="1"/>
      </w:numPr>
      <w:spacing w:line="288" w:lineRule="auto"/>
      <w:outlineLvl w:val="5"/>
    </w:pPr>
    <w:rPr>
      <w:rFonts w:ascii="黑体" w:hAnsi="宋体" w:eastAsia="黑体" w:cs="黑体"/>
      <w:kern w:val="0"/>
      <w:szCs w:val="21"/>
    </w:rPr>
  </w:style>
  <w:style w:type="paragraph" w:customStyle="1" w:styleId="28">
    <w:name w:val="五级条标题 Char Char Char"/>
    <w:basedOn w:val="27"/>
    <w:next w:val="1"/>
    <w:qFormat/>
    <w:uiPriority w:val="99"/>
    <w:pPr>
      <w:numPr>
        <w:ilvl w:val="6"/>
      </w:numPr>
      <w:tabs>
        <w:tab w:val="left" w:pos="615"/>
      </w:tabs>
      <w:ind w:left="615" w:hanging="360"/>
      <w:outlineLvl w:val="6"/>
    </w:pPr>
  </w:style>
  <w:style w:type="paragraph" w:customStyle="1" w:styleId="29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30">
    <w:name w:val="四级无"/>
    <w:basedOn w:val="27"/>
    <w:qFormat/>
    <w:uiPriority w:val="99"/>
    <w:pPr>
      <w:numPr>
        <w:ilvl w:val="4"/>
      </w:numPr>
      <w:spacing w:line="240" w:lineRule="auto"/>
      <w:jc w:val="left"/>
    </w:pPr>
    <w:rPr>
      <w:rFonts w:ascii="宋体" w:hAnsi="Times New Roman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299</Words>
  <Characters>318</Characters>
  <Lines>18</Lines>
  <Paragraphs>5</Paragraphs>
  <TotalTime>5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2019-03-16T09:16:00Z</dcterms:created>
  <dc:creator>LH</dc:creator>
  <cp:lastModifiedBy>尚文武</cp:lastModifiedBy>
  <dcterms:modified xsi:type="dcterms:W3CDTF">2025-07-16T07:41:34Z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eyJoZGlkIjoiNGVkODQxYWZiYTdjMGUyMTQxMWIwYmJmM2JkMDgwZGUiLCJ1c2VySWQiOiIxMTAxMDc5MTM1In0=</vt:lpwstr>
  </property>
  <property fmtid="{D5CDD505-2E9C-101B-9397-08002B2CF9AE}" pid="4" name="ICV">
    <vt:lpwstr>D74A149292A145EA9794B77807C5C1B2_12</vt:lpwstr>
  </property>
</Properties>
</file>